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3" w:type="dxa"/>
        <w:tblLayout w:type="fixed"/>
        <w:tblLook w:val="04A0"/>
      </w:tblPr>
      <w:tblGrid>
        <w:gridCol w:w="1280"/>
        <w:gridCol w:w="1280"/>
        <w:gridCol w:w="515"/>
        <w:gridCol w:w="660"/>
        <w:gridCol w:w="1175"/>
        <w:gridCol w:w="1175"/>
        <w:gridCol w:w="1175"/>
        <w:gridCol w:w="960"/>
        <w:gridCol w:w="1210"/>
        <w:gridCol w:w="1210"/>
      </w:tblGrid>
      <w:tr w:rsidR="0013420F" w:rsidRPr="0013420F" w:rsidTr="0013420F">
        <w:trPr>
          <w:trHeight w:val="39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Quarter </w:t>
            </w:r>
          </w:p>
        </w:tc>
      </w:tr>
      <w:tr w:rsidR="0013420F" w:rsidRPr="0013420F" w:rsidTr="0013420F">
        <w:trPr>
          <w:trHeight w:val="39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Conventions of Standard English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13420F" w:rsidRPr="0013420F" w:rsidTr="0013420F">
        <w:trPr>
          <w:trHeight w:val="6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Third Grade Standard Statement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</w:rPr>
              <w:t>Fourth Grade Standard Statement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13420F">
              <w:rPr>
                <w:rFonts w:ascii="Comic Sans MS" w:eastAsia="Times New Roman" w:hAnsi="Comic Sans MS" w:cs="Times New Roman"/>
              </w:rPr>
              <w:t>Fifth Grade Standard Statement</w:t>
            </w:r>
          </w:p>
        </w:tc>
      </w:tr>
      <w:tr w:rsidR="0013420F" w:rsidRPr="0013420F" w:rsidTr="0013420F">
        <w:trPr>
          <w:trHeight w:val="258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L 3.1a Explain the function of nouns, pronouns, verbs, adjectives, and adverbs in general and their functions in particular sentences.</w:t>
            </w: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L.3.1b Form and use regular and irregular plural nouns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L 4.1Demonstrate command of the conventions of standard English grammar and usage when writing or speaking.</w:t>
            </w:r>
            <w:r w:rsidRPr="001342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  <w:t>.L.4.1a Use relative pronouns (who, whose, whom, which, that) and relative adverbs (where, when, why).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 </w:t>
            </w:r>
            <w:proofErr w:type="gramStart"/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>5.1a  Explain</w:t>
            </w:r>
            <w:proofErr w:type="gramEnd"/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function of conjunctions, prepositions, and interjections in general and their function in particular sentences.</w:t>
            </w:r>
          </w:p>
        </w:tc>
      </w:tr>
      <w:tr w:rsidR="0013420F" w:rsidRPr="0013420F" w:rsidTr="0013420F">
        <w:trPr>
          <w:trHeight w:val="111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Enduring Understanding: </w:t>
            </w:r>
            <w:r w:rsidRPr="0013420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Language is an essential tool for understanding our world. Effective written and oral communications rely upon understanding and applying the rules of standard English.</w:t>
            </w:r>
          </w:p>
        </w:tc>
      </w:tr>
      <w:tr w:rsidR="0013420F" w:rsidRPr="0013420F" w:rsidTr="0013420F">
        <w:trPr>
          <w:trHeight w:val="334"/>
        </w:trPr>
        <w:tc>
          <w:tcPr>
            <w:tcW w:w="10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I Can Statement:  </w:t>
            </w:r>
          </w:p>
        </w:tc>
      </w:tr>
      <w:tr w:rsidR="0013420F" w:rsidRPr="0013420F" w:rsidTr="0013420F">
        <w:trPr>
          <w:trHeight w:val="570"/>
        </w:trPr>
        <w:tc>
          <w:tcPr>
            <w:tcW w:w="10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13420F" w:rsidRPr="0013420F" w:rsidTr="0013420F">
        <w:trPr>
          <w:trHeight w:val="39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FFFF"/>
            <w:noWrap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Essential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V</w:t>
            </w: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ocabulary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Ways to Assess the Standard Statement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Question Prompts</w:t>
            </w:r>
          </w:p>
        </w:tc>
      </w:tr>
      <w:tr w:rsidR="0013420F" w:rsidRPr="0013420F" w:rsidTr="0013420F">
        <w:trPr>
          <w:trHeight w:val="795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Ways to Modify Curriculum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ELL/Special Education Strategies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Enrichment Strategies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78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66"/>
            <w:vAlign w:val="center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Books that Support the Standard Statement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Read </w:t>
            </w:r>
            <w:proofErr w:type="spellStart"/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Alouds</w:t>
            </w:r>
            <w:proofErr w:type="spellEnd"/>
          </w:p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Books For Guided Reading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Current WCSD Resources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3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420F" w:rsidRPr="0013420F" w:rsidTr="0013420F">
        <w:trPr>
          <w:trHeight w:val="33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49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Instructional Strategies and Resources ( State Model Curriculum and more)</w:t>
            </w:r>
          </w:p>
        </w:tc>
      </w:tr>
      <w:tr w:rsidR="0013420F" w:rsidRPr="0013420F" w:rsidTr="0013420F">
        <w:trPr>
          <w:trHeight w:val="1965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3420F">
              <w:rPr>
                <w:rFonts w:ascii="Comic Sans MS" w:eastAsia="Times New Roman" w:hAnsi="Comic Sans MS" w:cs="Times New Roman"/>
              </w:rPr>
              <w:t>1.  Convention Mini-Lessons</w:t>
            </w:r>
            <w:r w:rsidRPr="0013420F">
              <w:rPr>
                <w:rFonts w:ascii="Comic Sans MS" w:eastAsia="Times New Roman" w:hAnsi="Comic Sans MS" w:cs="Times New Roman"/>
              </w:rPr>
              <w:br/>
              <w:t>Plan weekly mini-lessons on conventions by focusing on errors found in student-generated writing. Use these lessons to create an accumulated list of conventions and their corresponding uses. This posted list can be used as a prompt for writing (i.e., select one of the statements about ending punctuation and use that tool in your writing today).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13420F" w:rsidRPr="0013420F" w:rsidTr="0013420F">
        <w:trPr>
          <w:trHeight w:val="390"/>
        </w:trPr>
        <w:tc>
          <w:tcPr>
            <w:tcW w:w="60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3420F">
              <w:rPr>
                <w:rFonts w:ascii="Comic Sans MS" w:eastAsia="Times New Roman" w:hAnsi="Comic Sans MS" w:cs="Times New Roman"/>
                <w:sz w:val="24"/>
                <w:szCs w:val="24"/>
              </w:rPr>
              <w:t>Online Resources</w:t>
            </w:r>
          </w:p>
        </w:tc>
      </w:tr>
      <w:tr w:rsidR="0013420F" w:rsidRPr="0013420F" w:rsidTr="0013420F">
        <w:trPr>
          <w:trHeight w:val="30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3420F" w:rsidRPr="0013420F" w:rsidTr="0013420F">
        <w:trPr>
          <w:trHeight w:val="72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3420F" w:rsidRPr="0013420F" w:rsidTr="0013420F">
        <w:trPr>
          <w:trHeight w:val="39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3420F" w:rsidRPr="0013420F" w:rsidTr="0013420F">
        <w:trPr>
          <w:trHeight w:val="750"/>
        </w:trPr>
        <w:tc>
          <w:tcPr>
            <w:tcW w:w="10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20F" w:rsidRPr="0013420F" w:rsidRDefault="0013420F" w:rsidP="001342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13420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:rsidR="00136AB6" w:rsidRDefault="00136AB6"/>
    <w:sectPr w:rsidR="00136AB6" w:rsidSect="0013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20F"/>
    <w:rsid w:val="0013420F"/>
    <w:rsid w:val="0013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>WCS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2013-04-05T19:22:00Z</dcterms:created>
  <dcterms:modified xsi:type="dcterms:W3CDTF">2013-04-05T19:24:00Z</dcterms:modified>
</cp:coreProperties>
</file>