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bookmarkStart w:id="0" w:name="_GoBack"/>
      <w:bookmarkEnd w:id="0"/>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3B9FCD61"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51494E">
        <w:rPr>
          <w:rStyle w:val="Strong"/>
          <w:rFonts w:ascii="Rockwell" w:hAnsi="Rockwell"/>
          <w:color w:val="auto"/>
          <w:sz w:val="20"/>
          <w:szCs w:val="20"/>
        </w:rPr>
        <w:t>Westerville City Schools</w:t>
      </w:r>
      <w:r w:rsidRPr="00C92587">
        <w:rPr>
          <w:rFonts w:ascii="Rockwell" w:hAnsi="Rockwell"/>
          <w:sz w:val="20"/>
          <w:szCs w:val="20"/>
        </w:rPr>
        <w:t xml:space="preserve"> offers healthy meals every school day. Breakfast costs</w:t>
      </w:r>
      <w:r w:rsidR="0051494E">
        <w:rPr>
          <w:rFonts w:ascii="Rockwell" w:hAnsi="Rockwell"/>
          <w:sz w:val="20"/>
          <w:szCs w:val="20"/>
        </w:rPr>
        <w:t xml:space="preserve"> for Elementary will be </w:t>
      </w:r>
      <w:r w:rsidR="0051494E" w:rsidRPr="0051494E">
        <w:rPr>
          <w:rFonts w:ascii="Rockwell" w:hAnsi="Rockwell"/>
          <w:b/>
          <w:sz w:val="20"/>
          <w:szCs w:val="20"/>
        </w:rPr>
        <w:t>$1.</w:t>
      </w:r>
      <w:r w:rsidR="00643512">
        <w:rPr>
          <w:rFonts w:ascii="Rockwell" w:hAnsi="Rockwell"/>
          <w:b/>
          <w:sz w:val="20"/>
          <w:szCs w:val="20"/>
        </w:rPr>
        <w:t>3</w:t>
      </w:r>
      <w:r w:rsidR="0051494E" w:rsidRPr="0051494E">
        <w:rPr>
          <w:rFonts w:ascii="Rockwell" w:hAnsi="Rockwell"/>
          <w:b/>
          <w:sz w:val="20"/>
          <w:szCs w:val="20"/>
        </w:rPr>
        <w:t>5</w:t>
      </w:r>
      <w:r w:rsidR="0051494E">
        <w:rPr>
          <w:rFonts w:ascii="Rockwell" w:hAnsi="Rockwell"/>
          <w:sz w:val="20"/>
          <w:szCs w:val="20"/>
        </w:rPr>
        <w:t xml:space="preserve"> and for Middle and High School </w:t>
      </w:r>
      <w:r w:rsidR="0051494E" w:rsidRPr="0051494E">
        <w:rPr>
          <w:rFonts w:ascii="Rockwell" w:hAnsi="Rockwell"/>
          <w:b/>
          <w:sz w:val="20"/>
          <w:szCs w:val="20"/>
        </w:rPr>
        <w:t>$1.</w:t>
      </w:r>
      <w:r w:rsidR="00643512">
        <w:rPr>
          <w:rFonts w:ascii="Rockwell" w:hAnsi="Rockwell"/>
          <w:b/>
          <w:sz w:val="20"/>
          <w:szCs w:val="20"/>
        </w:rPr>
        <w:t>6</w:t>
      </w:r>
      <w:r w:rsidR="0051494E" w:rsidRPr="0051494E">
        <w:rPr>
          <w:rFonts w:ascii="Rockwell" w:hAnsi="Rockwell"/>
          <w:b/>
          <w:sz w:val="20"/>
          <w:szCs w:val="20"/>
        </w:rPr>
        <w:t>0</w:t>
      </w:r>
      <w:r w:rsidR="0051494E">
        <w:rPr>
          <w:rFonts w:ascii="Rockwell" w:hAnsi="Rockwell"/>
          <w:sz w:val="20"/>
          <w:szCs w:val="20"/>
        </w:rPr>
        <w:t xml:space="preserve">; lunch costs for elementary will be </w:t>
      </w:r>
      <w:r w:rsidR="0051494E" w:rsidRPr="0051494E">
        <w:rPr>
          <w:rFonts w:ascii="Rockwell" w:hAnsi="Rockwell"/>
          <w:b/>
          <w:sz w:val="20"/>
          <w:szCs w:val="20"/>
        </w:rPr>
        <w:t>$2.</w:t>
      </w:r>
      <w:r w:rsidR="00643512">
        <w:rPr>
          <w:rFonts w:ascii="Rockwell" w:hAnsi="Rockwell"/>
          <w:b/>
          <w:sz w:val="20"/>
          <w:szCs w:val="20"/>
        </w:rPr>
        <w:t>7</w:t>
      </w:r>
      <w:r w:rsidR="009E6474">
        <w:rPr>
          <w:rFonts w:ascii="Rockwell" w:hAnsi="Rockwell"/>
          <w:b/>
          <w:sz w:val="20"/>
          <w:szCs w:val="20"/>
        </w:rPr>
        <w:t xml:space="preserve">5 </w:t>
      </w:r>
      <w:r w:rsidR="0051494E">
        <w:rPr>
          <w:rFonts w:ascii="Rockwell" w:hAnsi="Rockwell"/>
          <w:sz w:val="20"/>
          <w:szCs w:val="20"/>
        </w:rPr>
        <w:t xml:space="preserve">and for middle and high will be </w:t>
      </w:r>
      <w:r w:rsidR="0051494E" w:rsidRPr="0051494E">
        <w:rPr>
          <w:rFonts w:ascii="Rockwell" w:hAnsi="Rockwell"/>
          <w:b/>
          <w:sz w:val="20"/>
          <w:szCs w:val="20"/>
        </w:rPr>
        <w:t>$</w:t>
      </w:r>
      <w:r w:rsidR="009E6474">
        <w:rPr>
          <w:rFonts w:ascii="Rockwell" w:hAnsi="Rockwell"/>
          <w:b/>
          <w:sz w:val="20"/>
          <w:szCs w:val="20"/>
        </w:rPr>
        <w:t>3.00</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0051494E">
        <w:rPr>
          <w:rStyle w:val="IntenseEmphasis"/>
          <w:rFonts w:ascii="Rockwell" w:hAnsi="Rockwell"/>
        </w:rPr>
        <w:t xml:space="preserve"> </w:t>
      </w:r>
      <w:r w:rsidR="0051494E" w:rsidRPr="0051494E">
        <w:rPr>
          <w:rStyle w:val="IntenseEmphasis"/>
          <w:rFonts w:ascii="Rockwell" w:hAnsi="Rockwell"/>
          <w:b/>
          <w:i w:val="0"/>
        </w:rPr>
        <w:t>$0.00</w:t>
      </w:r>
      <w:r w:rsidR="0051494E">
        <w:rPr>
          <w:rStyle w:val="IntenseEmphasis"/>
          <w:rFonts w:ascii="Rockwell" w:hAnsi="Rockwell"/>
        </w:rPr>
        <w:t xml:space="preserve"> </w:t>
      </w:r>
      <w:r w:rsidRPr="00C92587">
        <w:rPr>
          <w:rFonts w:ascii="Rockwell" w:hAnsi="Rockwell"/>
          <w:sz w:val="20"/>
          <w:szCs w:val="20"/>
        </w:rPr>
        <w:t xml:space="preserve">for breakfast and </w:t>
      </w:r>
      <w:r w:rsidRPr="00C92587">
        <w:rPr>
          <w:rStyle w:val="Strong"/>
          <w:rFonts w:ascii="Rockwell" w:hAnsi="Rockwell"/>
          <w:color w:val="auto"/>
          <w:sz w:val="20"/>
          <w:szCs w:val="20"/>
        </w:rPr>
        <w:t>$</w:t>
      </w:r>
      <w:r w:rsidR="0051494E">
        <w:rPr>
          <w:rStyle w:val="Strong"/>
          <w:rFonts w:ascii="Rockwell" w:hAnsi="Rockwell"/>
          <w:color w:val="auto"/>
          <w:sz w:val="20"/>
          <w:szCs w:val="20"/>
        </w:rPr>
        <w:t>0.40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5DB0CD2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51494E">
        <w:rPr>
          <w:rFonts w:ascii="Rockwell" w:hAnsi="Rockwell"/>
          <w:b/>
          <w:sz w:val="20"/>
          <w:szCs w:val="20"/>
        </w:rPr>
        <w:t xml:space="preserve">Ohio SNAP, </w:t>
      </w:r>
      <w:r w:rsidRPr="0051494E">
        <w:rPr>
          <w:rFonts w:ascii="Rockwell" w:hAnsi="Rockwell"/>
          <w:sz w:val="20"/>
          <w:szCs w:val="20"/>
        </w:rPr>
        <w:t>the</w:t>
      </w:r>
      <w:r w:rsidRPr="00C92587">
        <w:rPr>
          <w:rFonts w:ascii="Rockwell" w:hAnsi="Rockwell"/>
          <w:b/>
          <w:sz w:val="20"/>
          <w:szCs w:val="20"/>
        </w:rPr>
        <w:t xml:space="preserve"> Food Distribution Program on Indian Reservations (FDPIR)]</w:t>
      </w:r>
      <w:r w:rsidRPr="00C92587">
        <w:rPr>
          <w:rFonts w:ascii="Rockwell" w:hAnsi="Rockwell"/>
          <w:sz w:val="20"/>
          <w:szCs w:val="20"/>
        </w:rPr>
        <w:t xml:space="preserve"> or </w:t>
      </w:r>
      <w:r w:rsidR="0051494E">
        <w:rPr>
          <w:rStyle w:val="Strong"/>
          <w:rFonts w:ascii="Rockwell" w:hAnsi="Rockwell"/>
          <w:color w:val="auto"/>
          <w:sz w:val="20"/>
          <w:szCs w:val="20"/>
        </w:rPr>
        <w:t>Ohio</w:t>
      </w:r>
      <w:r w:rsidRPr="00C92587">
        <w:rPr>
          <w:rStyle w:val="Strong"/>
          <w:rFonts w:ascii="Rockwell" w:hAnsi="Rockwell"/>
          <w:color w:val="auto"/>
          <w:sz w:val="20"/>
          <w:szCs w:val="20"/>
        </w:rPr>
        <w:t xml:space="preserve"> TANF</w:t>
      </w:r>
      <w:r w:rsidR="0051494E">
        <w:rPr>
          <w:rStyle w:val="Strong"/>
          <w:rFonts w:ascii="Rockwell" w:hAnsi="Rockwell"/>
          <w:color w:val="auto"/>
          <w:sz w:val="20"/>
          <w:szCs w:val="20"/>
        </w:rPr>
        <w:t>/OWF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Default="00763F13" w:rsidP="003B2921">
      <w:pPr>
        <w:numPr>
          <w:ilvl w:val="1"/>
          <w:numId w:val="1"/>
        </w:numPr>
        <w:spacing w:after="0"/>
        <w:rPr>
          <w:rFonts w:ascii="Rockwell" w:hAnsi="Rockwell"/>
          <w:sz w:val="20"/>
          <w:szCs w:val="2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61013F75" w14:textId="77777777" w:rsidR="000C7C5D" w:rsidRDefault="000C7C5D" w:rsidP="000C7C5D">
      <w:pPr>
        <w:spacing w:after="0"/>
        <w:ind w:left="1440"/>
        <w:rPr>
          <w:rFonts w:ascii="Rockwell" w:hAnsi="Rockwell"/>
          <w:sz w:val="20"/>
          <w:szCs w:val="20"/>
        </w:rPr>
      </w:pPr>
    </w:p>
    <w:p w14:paraId="265F23AD" w14:textId="77777777" w:rsidR="000C7C5D" w:rsidRPr="000C7C5D" w:rsidRDefault="000C7C5D" w:rsidP="000C7C5D">
      <w:pPr>
        <w:spacing w:after="0"/>
        <w:ind w:left="1440"/>
        <w:jc w:val="center"/>
        <w:rPr>
          <w:rFonts w:ascii="Rockwell" w:hAnsi="Rockwell"/>
          <w:b/>
          <w:sz w:val="20"/>
          <w:szCs w:val="20"/>
        </w:rPr>
      </w:pPr>
      <w:r w:rsidRPr="000C7C5D">
        <w:rPr>
          <w:rFonts w:ascii="Rockwell" w:hAnsi="Rockwell"/>
          <w:b/>
          <w:sz w:val="20"/>
          <w:szCs w:val="20"/>
        </w:rPr>
        <w:t xml:space="preserve">Households with total incomes less than or equal to the values below are eligible </w:t>
      </w:r>
    </w:p>
    <w:p w14:paraId="07EC566E" w14:textId="2AE85E25" w:rsidR="000C7C5D" w:rsidRPr="000C7C5D" w:rsidRDefault="000C7C5D" w:rsidP="000C7C5D">
      <w:pPr>
        <w:spacing w:after="0"/>
        <w:ind w:left="1440"/>
        <w:jc w:val="center"/>
        <w:rPr>
          <w:rStyle w:val="Emphasis"/>
          <w:rFonts w:ascii="Rockwell" w:hAnsi="Rockwell"/>
          <w:b/>
          <w:caps w:val="0"/>
          <w:spacing w:val="0"/>
        </w:rPr>
      </w:pPr>
      <w:r w:rsidRPr="000C7C5D">
        <w:rPr>
          <w:rFonts w:ascii="Rockwell" w:hAnsi="Rockwell"/>
          <w:b/>
          <w:sz w:val="20"/>
          <w:szCs w:val="20"/>
        </w:rPr>
        <w:t>for free and reduced price meals.</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875"/>
        <w:gridCol w:w="2615"/>
        <w:gridCol w:w="2160"/>
        <w:gridCol w:w="2250"/>
      </w:tblGrid>
      <w:tr w:rsidR="00FC01FD" w:rsidRPr="00C92587" w14:paraId="799601EC" w14:textId="77777777" w:rsidTr="003B2921">
        <w:trPr>
          <w:trHeight w:hRule="exact" w:val="320"/>
        </w:trPr>
        <w:tc>
          <w:tcPr>
            <w:tcW w:w="9900" w:type="dxa"/>
            <w:gridSpan w:val="4"/>
          </w:tcPr>
          <w:p w14:paraId="799601EB" w14:textId="23DF7C43" w:rsidR="00FC01FD" w:rsidRPr="00C92587" w:rsidRDefault="00FC01FD" w:rsidP="00643512">
            <w:pPr>
              <w:spacing w:after="0"/>
              <w:ind w:left="1440"/>
              <w:rPr>
                <w:rFonts w:ascii="Rockwell" w:hAnsi="Rockwell"/>
                <w:sz w:val="20"/>
                <w:szCs w:val="20"/>
              </w:rPr>
            </w:pPr>
            <w:r w:rsidRPr="00C92587">
              <w:rPr>
                <w:rFonts w:ascii="Rockwell" w:hAnsi="Rockwell"/>
                <w:sz w:val="20"/>
                <w:szCs w:val="20"/>
              </w:rPr>
              <w:t>FEDERAL ELIGIBILITY INCOME CHART For School Year</w:t>
            </w:r>
            <w:r w:rsidR="00AA4339">
              <w:rPr>
                <w:rFonts w:ascii="Rockwell" w:hAnsi="Rockwell"/>
                <w:sz w:val="20"/>
                <w:szCs w:val="20"/>
              </w:rPr>
              <w:t xml:space="preserve"> 201</w:t>
            </w:r>
            <w:r w:rsidR="00643512">
              <w:rPr>
                <w:rFonts w:ascii="Rockwell" w:hAnsi="Rockwell"/>
                <w:sz w:val="20"/>
                <w:szCs w:val="20"/>
              </w:rPr>
              <w:t>7-2018</w:t>
            </w:r>
          </w:p>
        </w:tc>
      </w:tr>
      <w:tr w:rsidR="00FC01FD" w:rsidRPr="00C92587" w14:paraId="799601F1" w14:textId="77777777" w:rsidTr="0051494E">
        <w:trPr>
          <w:trHeight w:hRule="exact" w:val="320"/>
        </w:trPr>
        <w:tc>
          <w:tcPr>
            <w:tcW w:w="2875" w:type="dxa"/>
          </w:tcPr>
          <w:p w14:paraId="799601ED" w14:textId="77777777" w:rsidR="00FC01FD" w:rsidRPr="00C92587" w:rsidRDefault="00FC01FD" w:rsidP="0051494E">
            <w:pPr>
              <w:spacing w:after="0"/>
              <w:jc w:val="center"/>
              <w:rPr>
                <w:rFonts w:ascii="Rockwell" w:hAnsi="Rockwell"/>
                <w:sz w:val="20"/>
                <w:szCs w:val="20"/>
              </w:rPr>
            </w:pPr>
            <w:r w:rsidRPr="00C92587">
              <w:rPr>
                <w:rFonts w:ascii="Rockwell" w:hAnsi="Rockwell"/>
                <w:sz w:val="20"/>
                <w:szCs w:val="20"/>
              </w:rPr>
              <w:t>Household size</w:t>
            </w:r>
          </w:p>
        </w:tc>
        <w:tc>
          <w:tcPr>
            <w:tcW w:w="2615" w:type="dxa"/>
          </w:tcPr>
          <w:p w14:paraId="799601EE" w14:textId="38AFB7F6" w:rsidR="00FC01FD" w:rsidRPr="00C92587" w:rsidRDefault="0051494E" w:rsidP="0051494E">
            <w:pPr>
              <w:spacing w:after="0"/>
              <w:jc w:val="center"/>
              <w:rPr>
                <w:rFonts w:ascii="Rockwell" w:hAnsi="Rockwell"/>
                <w:sz w:val="20"/>
                <w:szCs w:val="20"/>
              </w:rPr>
            </w:pPr>
            <w:r>
              <w:rPr>
                <w:rFonts w:ascii="Rockwell" w:hAnsi="Rockwell"/>
                <w:sz w:val="20"/>
                <w:szCs w:val="20"/>
              </w:rPr>
              <w:t>Annual Income</w:t>
            </w:r>
          </w:p>
        </w:tc>
        <w:tc>
          <w:tcPr>
            <w:tcW w:w="2160" w:type="dxa"/>
          </w:tcPr>
          <w:p w14:paraId="799601EF" w14:textId="4831338E" w:rsidR="00FC01FD" w:rsidRPr="00C92587" w:rsidRDefault="00FC01FD" w:rsidP="0051494E">
            <w:pPr>
              <w:spacing w:after="0"/>
              <w:jc w:val="center"/>
              <w:rPr>
                <w:rFonts w:ascii="Rockwell" w:hAnsi="Rockwell"/>
                <w:sz w:val="20"/>
                <w:szCs w:val="20"/>
              </w:rPr>
            </w:pPr>
            <w:r w:rsidRPr="00C92587">
              <w:rPr>
                <w:rFonts w:ascii="Rockwell" w:hAnsi="Rockwell"/>
                <w:sz w:val="20"/>
                <w:szCs w:val="20"/>
              </w:rPr>
              <w:t>Monthly</w:t>
            </w:r>
            <w:r w:rsidR="0051494E">
              <w:rPr>
                <w:rFonts w:ascii="Rockwell" w:hAnsi="Rockwell"/>
                <w:sz w:val="20"/>
                <w:szCs w:val="20"/>
              </w:rPr>
              <w:t xml:space="preserve"> Income</w:t>
            </w:r>
          </w:p>
        </w:tc>
        <w:tc>
          <w:tcPr>
            <w:tcW w:w="2250" w:type="dxa"/>
          </w:tcPr>
          <w:p w14:paraId="799601F0" w14:textId="2293AA9A" w:rsidR="00FC01FD" w:rsidRPr="00C92587" w:rsidRDefault="00FC01FD" w:rsidP="0051494E">
            <w:pPr>
              <w:spacing w:after="0"/>
              <w:jc w:val="center"/>
              <w:rPr>
                <w:rFonts w:ascii="Rockwell" w:hAnsi="Rockwell"/>
                <w:sz w:val="20"/>
                <w:szCs w:val="20"/>
              </w:rPr>
            </w:pPr>
            <w:r w:rsidRPr="00C92587">
              <w:rPr>
                <w:rFonts w:ascii="Rockwell" w:hAnsi="Rockwell"/>
                <w:sz w:val="20"/>
                <w:szCs w:val="20"/>
              </w:rPr>
              <w:t>Weekly</w:t>
            </w:r>
            <w:r w:rsidR="0051494E">
              <w:rPr>
                <w:rFonts w:ascii="Rockwell" w:hAnsi="Rockwell"/>
                <w:sz w:val="20"/>
                <w:szCs w:val="20"/>
              </w:rPr>
              <w:t xml:space="preserve"> Income</w:t>
            </w:r>
          </w:p>
        </w:tc>
      </w:tr>
      <w:tr w:rsidR="00AA4339" w:rsidRPr="00C92587" w14:paraId="799601F6" w14:textId="77777777" w:rsidTr="0051494E">
        <w:trPr>
          <w:trHeight w:hRule="exact" w:val="320"/>
        </w:trPr>
        <w:tc>
          <w:tcPr>
            <w:tcW w:w="2875" w:type="dxa"/>
          </w:tcPr>
          <w:p w14:paraId="799601F2"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1</w:t>
            </w:r>
          </w:p>
        </w:tc>
        <w:tc>
          <w:tcPr>
            <w:tcW w:w="2615" w:type="dxa"/>
            <w:vAlign w:val="center"/>
          </w:tcPr>
          <w:p w14:paraId="799601F3" w14:textId="38C6539C" w:rsidR="00AA4339" w:rsidRPr="00C92587" w:rsidRDefault="00643512" w:rsidP="0051494E">
            <w:pPr>
              <w:spacing w:after="0"/>
              <w:jc w:val="center"/>
              <w:rPr>
                <w:rFonts w:ascii="Rockwell" w:hAnsi="Rockwell"/>
                <w:sz w:val="20"/>
                <w:szCs w:val="20"/>
              </w:rPr>
            </w:pPr>
            <w:r>
              <w:rPr>
                <w:rFonts w:cs="Arial"/>
              </w:rPr>
              <w:t>22311</w:t>
            </w:r>
          </w:p>
        </w:tc>
        <w:tc>
          <w:tcPr>
            <w:tcW w:w="2160" w:type="dxa"/>
            <w:vAlign w:val="center"/>
          </w:tcPr>
          <w:p w14:paraId="799601F4" w14:textId="2DFE2A63" w:rsidR="00AA4339" w:rsidRPr="00C92587" w:rsidRDefault="00643512" w:rsidP="0051494E">
            <w:pPr>
              <w:spacing w:after="0"/>
              <w:jc w:val="center"/>
              <w:rPr>
                <w:rFonts w:ascii="Rockwell" w:hAnsi="Rockwell"/>
                <w:sz w:val="20"/>
                <w:szCs w:val="20"/>
              </w:rPr>
            </w:pPr>
            <w:r>
              <w:rPr>
                <w:rFonts w:cs="Arial"/>
              </w:rPr>
              <w:t>1860</w:t>
            </w:r>
          </w:p>
        </w:tc>
        <w:tc>
          <w:tcPr>
            <w:tcW w:w="2250" w:type="dxa"/>
            <w:vAlign w:val="center"/>
          </w:tcPr>
          <w:p w14:paraId="799601F5" w14:textId="19545C84" w:rsidR="00AA4339" w:rsidRPr="00C92587" w:rsidRDefault="00643512" w:rsidP="0051494E">
            <w:pPr>
              <w:spacing w:after="0"/>
              <w:jc w:val="center"/>
              <w:rPr>
                <w:rFonts w:ascii="Rockwell" w:hAnsi="Rockwell"/>
                <w:sz w:val="20"/>
                <w:szCs w:val="20"/>
              </w:rPr>
            </w:pPr>
            <w:r>
              <w:rPr>
                <w:rFonts w:cs="Arial"/>
              </w:rPr>
              <w:t>430</w:t>
            </w:r>
          </w:p>
        </w:tc>
      </w:tr>
      <w:tr w:rsidR="00AA4339" w:rsidRPr="00C92587" w14:paraId="799601FB" w14:textId="77777777" w:rsidTr="0051494E">
        <w:trPr>
          <w:trHeight w:hRule="exact" w:val="320"/>
        </w:trPr>
        <w:tc>
          <w:tcPr>
            <w:tcW w:w="2875" w:type="dxa"/>
          </w:tcPr>
          <w:p w14:paraId="799601F7"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2</w:t>
            </w:r>
          </w:p>
        </w:tc>
        <w:tc>
          <w:tcPr>
            <w:tcW w:w="2615" w:type="dxa"/>
            <w:vAlign w:val="center"/>
          </w:tcPr>
          <w:p w14:paraId="799601F8" w14:textId="1624C340" w:rsidR="00AA4339" w:rsidRPr="00C92587" w:rsidRDefault="00643512" w:rsidP="0051494E">
            <w:pPr>
              <w:spacing w:after="0"/>
              <w:jc w:val="center"/>
              <w:rPr>
                <w:rFonts w:ascii="Rockwell" w:hAnsi="Rockwell"/>
                <w:sz w:val="20"/>
                <w:szCs w:val="20"/>
              </w:rPr>
            </w:pPr>
            <w:r>
              <w:rPr>
                <w:rFonts w:cs="Arial"/>
              </w:rPr>
              <w:t>30044</w:t>
            </w:r>
          </w:p>
        </w:tc>
        <w:tc>
          <w:tcPr>
            <w:tcW w:w="2160" w:type="dxa"/>
            <w:vAlign w:val="center"/>
          </w:tcPr>
          <w:p w14:paraId="799601F9" w14:textId="3EFEDDEA" w:rsidR="00AA4339" w:rsidRPr="00C92587" w:rsidRDefault="00643512" w:rsidP="0051494E">
            <w:pPr>
              <w:spacing w:after="0"/>
              <w:jc w:val="center"/>
              <w:rPr>
                <w:rFonts w:ascii="Rockwell" w:hAnsi="Rockwell"/>
                <w:sz w:val="20"/>
                <w:szCs w:val="20"/>
              </w:rPr>
            </w:pPr>
            <w:r>
              <w:rPr>
                <w:rFonts w:cs="Arial"/>
              </w:rPr>
              <w:t>2504</w:t>
            </w:r>
          </w:p>
        </w:tc>
        <w:tc>
          <w:tcPr>
            <w:tcW w:w="2250" w:type="dxa"/>
            <w:vAlign w:val="center"/>
          </w:tcPr>
          <w:p w14:paraId="799601FA" w14:textId="567E5B05" w:rsidR="00AA4339" w:rsidRPr="00C92587" w:rsidRDefault="00643512" w:rsidP="0051494E">
            <w:pPr>
              <w:spacing w:after="0"/>
              <w:jc w:val="center"/>
              <w:rPr>
                <w:rFonts w:ascii="Rockwell" w:hAnsi="Rockwell"/>
                <w:sz w:val="20"/>
                <w:szCs w:val="20"/>
              </w:rPr>
            </w:pPr>
            <w:r>
              <w:rPr>
                <w:rFonts w:cs="Arial"/>
              </w:rPr>
              <w:t>578</w:t>
            </w:r>
          </w:p>
        </w:tc>
      </w:tr>
      <w:tr w:rsidR="00AA4339" w:rsidRPr="00C92587" w14:paraId="79960200" w14:textId="77777777" w:rsidTr="0051494E">
        <w:trPr>
          <w:trHeight w:hRule="exact" w:val="320"/>
        </w:trPr>
        <w:tc>
          <w:tcPr>
            <w:tcW w:w="2875" w:type="dxa"/>
          </w:tcPr>
          <w:p w14:paraId="799601FC"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3</w:t>
            </w:r>
          </w:p>
        </w:tc>
        <w:tc>
          <w:tcPr>
            <w:tcW w:w="2615" w:type="dxa"/>
            <w:vAlign w:val="center"/>
          </w:tcPr>
          <w:p w14:paraId="799601FD" w14:textId="6375204B" w:rsidR="00AA4339" w:rsidRPr="00C92587" w:rsidRDefault="00643512" w:rsidP="0051494E">
            <w:pPr>
              <w:spacing w:after="0"/>
              <w:jc w:val="center"/>
              <w:rPr>
                <w:rFonts w:ascii="Rockwell" w:hAnsi="Rockwell"/>
                <w:sz w:val="20"/>
                <w:szCs w:val="20"/>
              </w:rPr>
            </w:pPr>
            <w:r>
              <w:rPr>
                <w:rFonts w:cs="Arial"/>
              </w:rPr>
              <w:t>37777</w:t>
            </w:r>
          </w:p>
        </w:tc>
        <w:tc>
          <w:tcPr>
            <w:tcW w:w="2160" w:type="dxa"/>
            <w:vAlign w:val="center"/>
          </w:tcPr>
          <w:p w14:paraId="799601FE" w14:textId="7E920FEF" w:rsidR="00AA4339" w:rsidRPr="00C92587" w:rsidRDefault="00643512" w:rsidP="0051494E">
            <w:pPr>
              <w:spacing w:after="0"/>
              <w:jc w:val="center"/>
              <w:rPr>
                <w:rFonts w:ascii="Rockwell" w:hAnsi="Rockwell"/>
                <w:sz w:val="20"/>
                <w:szCs w:val="20"/>
              </w:rPr>
            </w:pPr>
            <w:r>
              <w:rPr>
                <w:rFonts w:cs="Arial"/>
              </w:rPr>
              <w:t>3149</w:t>
            </w:r>
          </w:p>
        </w:tc>
        <w:tc>
          <w:tcPr>
            <w:tcW w:w="2250" w:type="dxa"/>
            <w:vAlign w:val="center"/>
          </w:tcPr>
          <w:p w14:paraId="799601FF" w14:textId="62456FF7" w:rsidR="00AA4339" w:rsidRPr="00C92587" w:rsidRDefault="00643512" w:rsidP="0051494E">
            <w:pPr>
              <w:spacing w:after="0"/>
              <w:jc w:val="center"/>
              <w:rPr>
                <w:rFonts w:ascii="Rockwell" w:hAnsi="Rockwell"/>
                <w:sz w:val="20"/>
                <w:szCs w:val="20"/>
              </w:rPr>
            </w:pPr>
            <w:r>
              <w:rPr>
                <w:rFonts w:cs="Arial"/>
              </w:rPr>
              <w:t>727</w:t>
            </w:r>
          </w:p>
        </w:tc>
      </w:tr>
      <w:tr w:rsidR="00AA4339" w:rsidRPr="00C92587" w14:paraId="79960205" w14:textId="77777777" w:rsidTr="0051494E">
        <w:trPr>
          <w:trHeight w:hRule="exact" w:val="320"/>
        </w:trPr>
        <w:tc>
          <w:tcPr>
            <w:tcW w:w="2875" w:type="dxa"/>
          </w:tcPr>
          <w:p w14:paraId="79960201"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4</w:t>
            </w:r>
          </w:p>
        </w:tc>
        <w:tc>
          <w:tcPr>
            <w:tcW w:w="2615" w:type="dxa"/>
            <w:vAlign w:val="center"/>
          </w:tcPr>
          <w:p w14:paraId="79960202" w14:textId="0E9902FA" w:rsidR="00AA4339" w:rsidRPr="00C92587" w:rsidRDefault="00643512" w:rsidP="0051494E">
            <w:pPr>
              <w:spacing w:after="0"/>
              <w:jc w:val="center"/>
              <w:rPr>
                <w:rFonts w:ascii="Rockwell" w:hAnsi="Rockwell"/>
                <w:sz w:val="20"/>
                <w:szCs w:val="20"/>
              </w:rPr>
            </w:pPr>
            <w:r>
              <w:rPr>
                <w:rFonts w:cs="Arial"/>
              </w:rPr>
              <w:t>45510</w:t>
            </w:r>
          </w:p>
        </w:tc>
        <w:tc>
          <w:tcPr>
            <w:tcW w:w="2160" w:type="dxa"/>
            <w:vAlign w:val="center"/>
          </w:tcPr>
          <w:p w14:paraId="79960203" w14:textId="59549083" w:rsidR="00AA4339" w:rsidRPr="00C92587" w:rsidRDefault="00DC07E4" w:rsidP="0051494E">
            <w:pPr>
              <w:spacing w:after="0"/>
              <w:jc w:val="center"/>
              <w:rPr>
                <w:rFonts w:ascii="Rockwell" w:hAnsi="Rockwell"/>
                <w:sz w:val="20"/>
                <w:szCs w:val="20"/>
              </w:rPr>
            </w:pPr>
            <w:r>
              <w:rPr>
                <w:rFonts w:cs="Arial"/>
              </w:rPr>
              <w:t>3793</w:t>
            </w:r>
          </w:p>
        </w:tc>
        <w:tc>
          <w:tcPr>
            <w:tcW w:w="2250" w:type="dxa"/>
            <w:vAlign w:val="center"/>
          </w:tcPr>
          <w:p w14:paraId="79960204" w14:textId="16815CA9" w:rsidR="00AA4339" w:rsidRPr="00C92587" w:rsidRDefault="00DC07E4" w:rsidP="0051494E">
            <w:pPr>
              <w:spacing w:after="0"/>
              <w:jc w:val="center"/>
              <w:rPr>
                <w:rFonts w:ascii="Rockwell" w:hAnsi="Rockwell"/>
                <w:sz w:val="20"/>
                <w:szCs w:val="20"/>
              </w:rPr>
            </w:pPr>
            <w:r>
              <w:rPr>
                <w:rFonts w:cs="Arial"/>
              </w:rPr>
              <w:t>876</w:t>
            </w:r>
          </w:p>
        </w:tc>
      </w:tr>
      <w:tr w:rsidR="00AA4339" w:rsidRPr="00C92587" w14:paraId="7996020A" w14:textId="77777777" w:rsidTr="0051494E">
        <w:trPr>
          <w:trHeight w:hRule="exact" w:val="320"/>
        </w:trPr>
        <w:tc>
          <w:tcPr>
            <w:tcW w:w="2875" w:type="dxa"/>
          </w:tcPr>
          <w:p w14:paraId="79960206"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5</w:t>
            </w:r>
          </w:p>
        </w:tc>
        <w:tc>
          <w:tcPr>
            <w:tcW w:w="2615" w:type="dxa"/>
            <w:vAlign w:val="center"/>
          </w:tcPr>
          <w:p w14:paraId="79960207" w14:textId="76201662" w:rsidR="00AA4339" w:rsidRPr="00C92587" w:rsidRDefault="00DC07E4" w:rsidP="0051494E">
            <w:pPr>
              <w:spacing w:after="0"/>
              <w:jc w:val="center"/>
              <w:rPr>
                <w:rFonts w:ascii="Rockwell" w:hAnsi="Rockwell"/>
                <w:sz w:val="20"/>
                <w:szCs w:val="20"/>
              </w:rPr>
            </w:pPr>
            <w:r>
              <w:rPr>
                <w:rFonts w:cs="Arial"/>
              </w:rPr>
              <w:t>53243</w:t>
            </w:r>
          </w:p>
        </w:tc>
        <w:tc>
          <w:tcPr>
            <w:tcW w:w="2160" w:type="dxa"/>
            <w:vAlign w:val="center"/>
          </w:tcPr>
          <w:p w14:paraId="79960208" w14:textId="658CEAF4" w:rsidR="00AA4339" w:rsidRPr="00C92587" w:rsidRDefault="00DC07E4" w:rsidP="0051494E">
            <w:pPr>
              <w:spacing w:after="0"/>
              <w:jc w:val="center"/>
              <w:rPr>
                <w:rFonts w:ascii="Rockwell" w:hAnsi="Rockwell"/>
                <w:sz w:val="20"/>
                <w:szCs w:val="20"/>
              </w:rPr>
            </w:pPr>
            <w:r>
              <w:rPr>
                <w:rFonts w:cs="Arial"/>
              </w:rPr>
              <w:t>4437</w:t>
            </w:r>
          </w:p>
        </w:tc>
        <w:tc>
          <w:tcPr>
            <w:tcW w:w="2250" w:type="dxa"/>
            <w:vAlign w:val="center"/>
          </w:tcPr>
          <w:p w14:paraId="79960209" w14:textId="097C1FCB" w:rsidR="00AA4339" w:rsidRPr="00C92587" w:rsidRDefault="00DC07E4" w:rsidP="0051494E">
            <w:pPr>
              <w:spacing w:after="0"/>
              <w:jc w:val="center"/>
              <w:rPr>
                <w:rFonts w:ascii="Rockwell" w:hAnsi="Rockwell"/>
                <w:sz w:val="20"/>
                <w:szCs w:val="20"/>
              </w:rPr>
            </w:pPr>
            <w:r>
              <w:rPr>
                <w:rFonts w:cs="Arial"/>
              </w:rPr>
              <w:t>1024</w:t>
            </w:r>
          </w:p>
        </w:tc>
      </w:tr>
      <w:tr w:rsidR="00AA4339" w:rsidRPr="00C92587" w14:paraId="7996020F" w14:textId="77777777" w:rsidTr="0051494E">
        <w:trPr>
          <w:trHeight w:hRule="exact" w:val="320"/>
        </w:trPr>
        <w:tc>
          <w:tcPr>
            <w:tcW w:w="2875" w:type="dxa"/>
          </w:tcPr>
          <w:p w14:paraId="7996020B"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6</w:t>
            </w:r>
          </w:p>
        </w:tc>
        <w:tc>
          <w:tcPr>
            <w:tcW w:w="2615" w:type="dxa"/>
            <w:vAlign w:val="center"/>
          </w:tcPr>
          <w:p w14:paraId="7996020C" w14:textId="035B70E4" w:rsidR="00AA4339" w:rsidRPr="00C92587" w:rsidRDefault="00DC07E4" w:rsidP="0051494E">
            <w:pPr>
              <w:spacing w:after="0"/>
              <w:jc w:val="center"/>
              <w:rPr>
                <w:rFonts w:ascii="Rockwell" w:hAnsi="Rockwell"/>
                <w:sz w:val="20"/>
                <w:szCs w:val="20"/>
              </w:rPr>
            </w:pPr>
            <w:r>
              <w:rPr>
                <w:rFonts w:cs="Arial"/>
              </w:rPr>
              <w:t>60976</w:t>
            </w:r>
          </w:p>
        </w:tc>
        <w:tc>
          <w:tcPr>
            <w:tcW w:w="2160" w:type="dxa"/>
            <w:vAlign w:val="center"/>
          </w:tcPr>
          <w:p w14:paraId="7996020D" w14:textId="7436796A" w:rsidR="00AA4339" w:rsidRPr="00C92587" w:rsidRDefault="00DC07E4" w:rsidP="0051494E">
            <w:pPr>
              <w:spacing w:after="0"/>
              <w:jc w:val="center"/>
              <w:rPr>
                <w:rFonts w:ascii="Rockwell" w:hAnsi="Rockwell"/>
                <w:sz w:val="20"/>
                <w:szCs w:val="20"/>
              </w:rPr>
            </w:pPr>
            <w:r>
              <w:rPr>
                <w:rFonts w:cs="Arial"/>
              </w:rPr>
              <w:t>5082</w:t>
            </w:r>
          </w:p>
        </w:tc>
        <w:tc>
          <w:tcPr>
            <w:tcW w:w="2250" w:type="dxa"/>
            <w:vAlign w:val="center"/>
          </w:tcPr>
          <w:p w14:paraId="7996020E" w14:textId="0CFCD425" w:rsidR="00AA4339" w:rsidRPr="00C92587" w:rsidRDefault="00DC07E4" w:rsidP="0051494E">
            <w:pPr>
              <w:spacing w:after="0"/>
              <w:jc w:val="center"/>
              <w:rPr>
                <w:rFonts w:ascii="Rockwell" w:hAnsi="Rockwell"/>
                <w:sz w:val="20"/>
                <w:szCs w:val="20"/>
              </w:rPr>
            </w:pPr>
            <w:r>
              <w:rPr>
                <w:rFonts w:cs="Arial"/>
              </w:rPr>
              <w:t>1173</w:t>
            </w:r>
          </w:p>
        </w:tc>
      </w:tr>
      <w:tr w:rsidR="00AA4339" w:rsidRPr="00C92587" w14:paraId="79960214" w14:textId="77777777" w:rsidTr="0051494E">
        <w:trPr>
          <w:trHeight w:hRule="exact" w:val="320"/>
        </w:trPr>
        <w:tc>
          <w:tcPr>
            <w:tcW w:w="2875" w:type="dxa"/>
          </w:tcPr>
          <w:p w14:paraId="79960210"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7</w:t>
            </w:r>
          </w:p>
        </w:tc>
        <w:tc>
          <w:tcPr>
            <w:tcW w:w="2615" w:type="dxa"/>
            <w:vAlign w:val="center"/>
          </w:tcPr>
          <w:p w14:paraId="79960211" w14:textId="2187D3E0" w:rsidR="00AA4339" w:rsidRPr="00C92587" w:rsidRDefault="00DC07E4" w:rsidP="0051494E">
            <w:pPr>
              <w:spacing w:after="0"/>
              <w:jc w:val="center"/>
              <w:rPr>
                <w:rFonts w:ascii="Rockwell" w:hAnsi="Rockwell"/>
                <w:sz w:val="20"/>
                <w:szCs w:val="20"/>
              </w:rPr>
            </w:pPr>
            <w:r>
              <w:rPr>
                <w:rFonts w:cs="Arial"/>
              </w:rPr>
              <w:t>68709</w:t>
            </w:r>
          </w:p>
        </w:tc>
        <w:tc>
          <w:tcPr>
            <w:tcW w:w="2160" w:type="dxa"/>
            <w:vAlign w:val="center"/>
          </w:tcPr>
          <w:p w14:paraId="79960212" w14:textId="1824C3EC" w:rsidR="00AA4339" w:rsidRPr="00C92587" w:rsidRDefault="00DC07E4" w:rsidP="0051494E">
            <w:pPr>
              <w:spacing w:after="0"/>
              <w:jc w:val="center"/>
              <w:rPr>
                <w:rFonts w:ascii="Rockwell" w:hAnsi="Rockwell"/>
                <w:sz w:val="20"/>
                <w:szCs w:val="20"/>
              </w:rPr>
            </w:pPr>
            <w:r>
              <w:rPr>
                <w:rFonts w:cs="Arial"/>
              </w:rPr>
              <w:t>5726</w:t>
            </w:r>
          </w:p>
        </w:tc>
        <w:tc>
          <w:tcPr>
            <w:tcW w:w="2250" w:type="dxa"/>
            <w:vAlign w:val="center"/>
          </w:tcPr>
          <w:p w14:paraId="79960213" w14:textId="7DF77DE6" w:rsidR="00AA4339" w:rsidRPr="00C92587" w:rsidRDefault="00AA4339" w:rsidP="00DC07E4">
            <w:pPr>
              <w:spacing w:after="0"/>
              <w:jc w:val="center"/>
              <w:rPr>
                <w:rFonts w:ascii="Rockwell" w:hAnsi="Rockwell"/>
                <w:sz w:val="20"/>
                <w:szCs w:val="20"/>
              </w:rPr>
            </w:pPr>
            <w:r w:rsidRPr="00F35CDC">
              <w:rPr>
                <w:rFonts w:cs="Arial"/>
              </w:rPr>
              <w:t>1</w:t>
            </w:r>
            <w:r w:rsidR="00DC07E4">
              <w:rPr>
                <w:rFonts w:cs="Arial"/>
              </w:rPr>
              <w:t>322</w:t>
            </w:r>
          </w:p>
        </w:tc>
      </w:tr>
      <w:tr w:rsidR="00AA4339" w:rsidRPr="00C92587" w14:paraId="79960219" w14:textId="77777777" w:rsidTr="0051494E">
        <w:trPr>
          <w:trHeight w:hRule="exact" w:val="320"/>
        </w:trPr>
        <w:tc>
          <w:tcPr>
            <w:tcW w:w="2875" w:type="dxa"/>
          </w:tcPr>
          <w:p w14:paraId="79960215"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8</w:t>
            </w:r>
          </w:p>
        </w:tc>
        <w:tc>
          <w:tcPr>
            <w:tcW w:w="2615" w:type="dxa"/>
            <w:vAlign w:val="center"/>
          </w:tcPr>
          <w:p w14:paraId="79960216" w14:textId="0D382434" w:rsidR="00AA4339" w:rsidRPr="00C92587" w:rsidRDefault="00DC07E4" w:rsidP="0051494E">
            <w:pPr>
              <w:spacing w:after="0"/>
              <w:jc w:val="center"/>
              <w:rPr>
                <w:rFonts w:ascii="Rockwell" w:hAnsi="Rockwell"/>
                <w:sz w:val="20"/>
                <w:szCs w:val="20"/>
              </w:rPr>
            </w:pPr>
            <w:r>
              <w:rPr>
                <w:rFonts w:cs="Arial"/>
              </w:rPr>
              <w:t>76442</w:t>
            </w:r>
          </w:p>
        </w:tc>
        <w:tc>
          <w:tcPr>
            <w:tcW w:w="2160" w:type="dxa"/>
            <w:vAlign w:val="center"/>
          </w:tcPr>
          <w:p w14:paraId="79960217" w14:textId="58B5A3AD" w:rsidR="00AA4339" w:rsidRPr="00C92587" w:rsidRDefault="00DC07E4" w:rsidP="0051494E">
            <w:pPr>
              <w:spacing w:after="0"/>
              <w:jc w:val="center"/>
              <w:rPr>
                <w:rFonts w:ascii="Rockwell" w:hAnsi="Rockwell"/>
                <w:sz w:val="20"/>
                <w:szCs w:val="20"/>
              </w:rPr>
            </w:pPr>
            <w:r>
              <w:rPr>
                <w:rFonts w:cs="Arial"/>
              </w:rPr>
              <w:t>6371</w:t>
            </w:r>
          </w:p>
        </w:tc>
        <w:tc>
          <w:tcPr>
            <w:tcW w:w="2250" w:type="dxa"/>
            <w:vAlign w:val="center"/>
          </w:tcPr>
          <w:p w14:paraId="79960218" w14:textId="74ABC17D" w:rsidR="00AA4339" w:rsidRPr="00C92587" w:rsidRDefault="00DC07E4" w:rsidP="0051494E">
            <w:pPr>
              <w:spacing w:after="0"/>
              <w:jc w:val="center"/>
              <w:rPr>
                <w:rFonts w:ascii="Rockwell" w:hAnsi="Rockwell"/>
                <w:sz w:val="20"/>
                <w:szCs w:val="20"/>
              </w:rPr>
            </w:pPr>
            <w:r>
              <w:rPr>
                <w:rFonts w:cs="Arial"/>
              </w:rPr>
              <w:t>1471</w:t>
            </w:r>
          </w:p>
        </w:tc>
      </w:tr>
      <w:tr w:rsidR="00AA4339" w:rsidRPr="00C92587" w14:paraId="7996021E" w14:textId="77777777" w:rsidTr="0051494E">
        <w:trPr>
          <w:trHeight w:hRule="exact" w:val="316"/>
        </w:trPr>
        <w:tc>
          <w:tcPr>
            <w:tcW w:w="2875" w:type="dxa"/>
          </w:tcPr>
          <w:p w14:paraId="7996021A" w14:textId="77777777" w:rsidR="00AA4339" w:rsidRPr="00C92587" w:rsidRDefault="00AA4339" w:rsidP="0051494E">
            <w:pPr>
              <w:spacing w:after="0"/>
              <w:jc w:val="center"/>
              <w:rPr>
                <w:rFonts w:ascii="Rockwell" w:hAnsi="Rockwell"/>
                <w:sz w:val="20"/>
                <w:szCs w:val="20"/>
              </w:rPr>
            </w:pPr>
            <w:r w:rsidRPr="00C92587">
              <w:rPr>
                <w:rFonts w:ascii="Rockwell" w:hAnsi="Rockwell"/>
                <w:sz w:val="20"/>
                <w:szCs w:val="20"/>
              </w:rPr>
              <w:t>Each additional person:</w:t>
            </w:r>
          </w:p>
        </w:tc>
        <w:tc>
          <w:tcPr>
            <w:tcW w:w="2615" w:type="dxa"/>
            <w:vAlign w:val="center"/>
          </w:tcPr>
          <w:p w14:paraId="7996021B" w14:textId="3E1ACB44" w:rsidR="00AA4339" w:rsidRPr="00C92587" w:rsidRDefault="0051494E" w:rsidP="00DC07E4">
            <w:pPr>
              <w:spacing w:after="0"/>
              <w:jc w:val="center"/>
              <w:rPr>
                <w:rFonts w:ascii="Rockwell" w:hAnsi="Rockwell"/>
                <w:sz w:val="20"/>
                <w:szCs w:val="20"/>
              </w:rPr>
            </w:pPr>
            <w:r>
              <w:rPr>
                <w:rFonts w:cs="Arial"/>
              </w:rPr>
              <w:t>+</w:t>
            </w:r>
            <w:r w:rsidR="00AA4339">
              <w:rPr>
                <w:rFonts w:cs="Arial"/>
              </w:rPr>
              <w:t xml:space="preserve"> </w:t>
            </w:r>
            <w:r w:rsidR="00AA4339" w:rsidRPr="00F35CDC">
              <w:rPr>
                <w:rFonts w:cs="Arial"/>
              </w:rPr>
              <w:t>7,</w:t>
            </w:r>
            <w:r w:rsidR="00DC07E4">
              <w:rPr>
                <w:rFonts w:cs="Arial"/>
              </w:rPr>
              <w:t>733</w:t>
            </w:r>
          </w:p>
        </w:tc>
        <w:tc>
          <w:tcPr>
            <w:tcW w:w="2160" w:type="dxa"/>
            <w:vAlign w:val="center"/>
          </w:tcPr>
          <w:p w14:paraId="7996021C" w14:textId="1422DD46" w:rsidR="00AA4339" w:rsidRPr="00C92587" w:rsidRDefault="0051494E" w:rsidP="00DC07E4">
            <w:pPr>
              <w:spacing w:after="0"/>
              <w:jc w:val="center"/>
              <w:rPr>
                <w:rFonts w:ascii="Rockwell" w:hAnsi="Rockwell"/>
                <w:sz w:val="20"/>
                <w:szCs w:val="20"/>
              </w:rPr>
            </w:pPr>
            <w:r>
              <w:rPr>
                <w:rFonts w:cs="Arial"/>
              </w:rPr>
              <w:t>+</w:t>
            </w:r>
            <w:r w:rsidR="00DC07E4">
              <w:rPr>
                <w:rFonts w:cs="Arial"/>
              </w:rPr>
              <w:t>645</w:t>
            </w:r>
          </w:p>
        </w:tc>
        <w:tc>
          <w:tcPr>
            <w:tcW w:w="2250" w:type="dxa"/>
            <w:vAlign w:val="center"/>
          </w:tcPr>
          <w:p w14:paraId="7996021D" w14:textId="529812B6" w:rsidR="00AA4339" w:rsidRPr="00C92587" w:rsidRDefault="0051494E" w:rsidP="00DC07E4">
            <w:pPr>
              <w:spacing w:after="0"/>
              <w:jc w:val="center"/>
              <w:rPr>
                <w:rFonts w:ascii="Rockwell" w:hAnsi="Rockwell"/>
                <w:sz w:val="20"/>
                <w:szCs w:val="20"/>
              </w:rPr>
            </w:pPr>
            <w:r>
              <w:rPr>
                <w:rFonts w:cs="Arial"/>
              </w:rPr>
              <w:t>+</w:t>
            </w:r>
            <w:r w:rsidR="00AA4339" w:rsidRPr="00F35CDC">
              <w:rPr>
                <w:rFonts w:cs="Arial"/>
              </w:rPr>
              <w:t>14</w:t>
            </w:r>
            <w:r w:rsidR="00DC07E4">
              <w:rPr>
                <w:rFonts w:cs="Arial"/>
              </w:rPr>
              <w:t>9</w:t>
            </w:r>
          </w:p>
        </w:tc>
      </w:tr>
    </w:tbl>
    <w:p w14:paraId="7996022F" w14:textId="3A794AAC" w:rsidR="00763F13" w:rsidRPr="00C92587" w:rsidRDefault="00763F13" w:rsidP="00763F13">
      <w:pPr>
        <w:numPr>
          <w:ilvl w:val="0"/>
          <w:numId w:val="1"/>
        </w:numPr>
        <w:rPr>
          <w:rFonts w:ascii="Rockwell" w:hAnsi="Rockwell"/>
          <w:sz w:val="20"/>
          <w:szCs w:val="20"/>
        </w:rPr>
      </w:pPr>
      <w:r w:rsidRPr="000C7C5D">
        <w:rPr>
          <w:rStyle w:val="Emphasis"/>
          <w:rFonts w:ascii="Rockwell" w:hAnsi="Rockwell"/>
          <w:b/>
        </w:rPr>
        <w:t>HOW DO I KNOW IF MY CHILDREN</w:t>
      </w:r>
      <w:r w:rsidR="000F1CE1" w:rsidRPr="000C7C5D">
        <w:rPr>
          <w:rStyle w:val="Emphasis"/>
          <w:rFonts w:ascii="Rockwell" w:hAnsi="Rockwell"/>
          <w:b/>
        </w:rPr>
        <w:t xml:space="preserve"> QUALIFY AS homeless, </w:t>
      </w:r>
      <w:r w:rsidRPr="000C7C5D">
        <w:rPr>
          <w:rStyle w:val="Emphasis"/>
          <w:rFonts w:ascii="Rockwell" w:hAnsi="Rockwell"/>
          <w:b/>
        </w:rPr>
        <w:t>MIGRANT</w:t>
      </w:r>
      <w:r w:rsidR="000F1CE1" w:rsidRPr="000C7C5D">
        <w:rPr>
          <w:rStyle w:val="Emphasis"/>
          <w:rFonts w:ascii="Rockwell" w:hAnsi="Rockwell"/>
          <w:b/>
        </w:rPr>
        <w:t>, OR RUNAWAY</w:t>
      </w:r>
      <w:r w:rsidRPr="000C7C5D">
        <w:rPr>
          <w:rStyle w:val="Emphasis"/>
          <w:rFonts w:ascii="Rockwell" w:hAnsi="Rockwell"/>
          <w:b/>
        </w:rPr>
        <w:t>?</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000C7C5D">
        <w:rPr>
          <w:rStyle w:val="Strong"/>
          <w:rFonts w:ascii="Rockwell" w:hAnsi="Rockwell"/>
          <w:color w:val="auto"/>
          <w:sz w:val="20"/>
          <w:szCs w:val="20"/>
        </w:rPr>
        <w:t>Mark Hershiser, Deputy Superintendent, at 614-797-5700.</w:t>
      </w:r>
    </w:p>
    <w:p w14:paraId="79960230" w14:textId="6BC9D158" w:rsidR="00763F13" w:rsidRPr="00C92587" w:rsidRDefault="00763F13" w:rsidP="00763F13">
      <w:pPr>
        <w:numPr>
          <w:ilvl w:val="0"/>
          <w:numId w:val="1"/>
        </w:numPr>
        <w:rPr>
          <w:rFonts w:ascii="Rockwell" w:hAnsi="Rockwell"/>
          <w:sz w:val="20"/>
          <w:szCs w:val="20"/>
        </w:rPr>
      </w:pPr>
      <w:r w:rsidRPr="000C7C5D">
        <w:rPr>
          <w:rStyle w:val="Emphasis"/>
          <w:rFonts w:ascii="Rockwell" w:hAnsi="Rockwell"/>
          <w:b/>
        </w:rPr>
        <w:t xml:space="preserve">Do I need to fill out an application for each child? </w:t>
      </w:r>
      <w:r w:rsidRPr="00C92587">
        <w:rPr>
          <w:rStyle w:val="Emphasis"/>
          <w:rFonts w:ascii="Rockwell" w:hAnsi="Rockwell"/>
        </w:rPr>
        <w:t xml:space="preserve"> </w:t>
      </w:r>
      <w:r w:rsidRPr="00C92587">
        <w:rPr>
          <w:rFonts w:ascii="Rockwell" w:hAnsi="Rockwell"/>
          <w:sz w:val="20"/>
          <w:szCs w:val="20"/>
        </w:rPr>
        <w:t xml:space="preserve">No. </w:t>
      </w:r>
      <w:r w:rsidRPr="000C7C5D">
        <w:rPr>
          <w:rFonts w:ascii="Rockwell" w:hAnsi="Rockwell"/>
          <w:b/>
          <w:i/>
          <w:sz w:val="20"/>
          <w:szCs w:val="20"/>
        </w:rPr>
        <w:t>Use</w:t>
      </w:r>
      <w:r w:rsidRPr="000C7C5D">
        <w:rPr>
          <w:rFonts w:ascii="Rockwell" w:hAnsi="Rockwell"/>
          <w:b/>
          <w:sz w:val="20"/>
          <w:szCs w:val="20"/>
        </w:rPr>
        <w:t xml:space="preserve"> </w:t>
      </w:r>
      <w:r w:rsidRPr="000C7C5D">
        <w:rPr>
          <w:rStyle w:val="SubtleEmphasis"/>
          <w:rFonts w:ascii="Rockwell" w:hAnsi="Rockwell"/>
          <w:b/>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w:t>
      </w:r>
      <w:r w:rsidR="000C7C5D">
        <w:rPr>
          <w:rFonts w:ascii="Rockwell" w:hAnsi="Rockwell"/>
          <w:sz w:val="20"/>
          <w:szCs w:val="20"/>
        </w:rPr>
        <w:t xml:space="preserve"> your child’s school or the Food Service office located at 125 E. Walnut Street. (614-797-5993)</w:t>
      </w:r>
    </w:p>
    <w:p w14:paraId="79960231" w14:textId="58476E02" w:rsidR="00763F13" w:rsidRPr="00C92587" w:rsidRDefault="00763F13" w:rsidP="00763F13">
      <w:pPr>
        <w:numPr>
          <w:ilvl w:val="0"/>
          <w:numId w:val="1"/>
        </w:numPr>
        <w:rPr>
          <w:rFonts w:ascii="Rockwell" w:hAnsi="Rockwell"/>
          <w:sz w:val="20"/>
          <w:szCs w:val="20"/>
        </w:rPr>
      </w:pPr>
      <w:r w:rsidRPr="000C7C5D">
        <w:rPr>
          <w:rFonts w:ascii="Rockwell" w:hAnsi="Rockwell"/>
          <w:b/>
          <w:sz w:val="20"/>
          <w:szCs w:val="20"/>
        </w:rPr>
        <w:t>SHOULD I FILL OUT AN APPLICATION IF I RECEIVED A LETTER THIS SCHOOL YEAR SAYING MY CHILDREN ARE ALREADY APPROVED FOR FREE MEALS?</w:t>
      </w:r>
      <w:r w:rsidRPr="00C92587">
        <w:rPr>
          <w:rFonts w:ascii="Rockwell" w:hAnsi="Rockwell"/>
          <w:sz w:val="20"/>
          <w:szCs w:val="20"/>
        </w:rPr>
        <w:t xml:space="preserve">  No, but please read the letter you got carefully </w:t>
      </w:r>
      <w:r w:rsidRPr="00C92587">
        <w:rPr>
          <w:rFonts w:ascii="Rockwell" w:hAnsi="Rockwell"/>
          <w:sz w:val="20"/>
          <w:szCs w:val="20"/>
        </w:rPr>
        <w:lastRenderedPageBreak/>
        <w:t>and follow the instructions.</w:t>
      </w:r>
      <w:r w:rsidRPr="00C92587">
        <w:rPr>
          <w:rFonts w:ascii="Rockwell" w:hAnsi="Rockwell" w:cs="Arial"/>
          <w:bCs/>
          <w:sz w:val="20"/>
          <w:szCs w:val="20"/>
          <w:lang w:bidi="ar-SA"/>
        </w:rPr>
        <w:t xml:space="preserve"> If any children in your household were missing from your eligibility notification, contact</w:t>
      </w:r>
      <w:r w:rsidR="000C7C5D">
        <w:rPr>
          <w:rFonts w:ascii="Rockwell" w:hAnsi="Rockwell" w:cs="Arial"/>
          <w:bCs/>
          <w:sz w:val="20"/>
          <w:szCs w:val="20"/>
          <w:lang w:bidi="ar-SA"/>
        </w:rPr>
        <w:t xml:space="preserve">, </w:t>
      </w:r>
      <w:r w:rsidR="000C7C5D" w:rsidRPr="000C7C5D">
        <w:rPr>
          <w:rFonts w:ascii="Rockwell" w:hAnsi="Rockwell" w:cs="Arial"/>
          <w:b/>
          <w:bCs/>
          <w:sz w:val="20"/>
          <w:szCs w:val="20"/>
          <w:lang w:bidi="ar-SA"/>
        </w:rPr>
        <w:t>Lonnie</w:t>
      </w:r>
      <w:r w:rsidR="000C7C5D">
        <w:rPr>
          <w:rStyle w:val="Strong"/>
          <w:rFonts w:ascii="Rockwell" w:hAnsi="Rockwell"/>
          <w:color w:val="auto"/>
          <w:sz w:val="20"/>
          <w:szCs w:val="20"/>
        </w:rPr>
        <w:t xml:space="preserve"> Robinson at 614-797-5993</w:t>
      </w:r>
      <w:r w:rsidR="002E1AE9" w:rsidRPr="00C92587">
        <w:rPr>
          <w:rStyle w:val="Strong"/>
          <w:rFonts w:ascii="Rockwell" w:hAnsi="Rockwell"/>
          <w:color w:val="auto"/>
          <w:sz w:val="20"/>
          <w:szCs w:val="20"/>
        </w:rPr>
        <w:t xml:space="preserve"> </w:t>
      </w:r>
      <w:r w:rsidRPr="00C92587">
        <w:rPr>
          <w:rFonts w:ascii="Rockwell" w:hAnsi="Rockwell" w:cs="Arial"/>
          <w:bCs/>
          <w:sz w:val="20"/>
          <w:szCs w:val="20"/>
          <w:lang w:bidi="ar-SA"/>
        </w:rPr>
        <w:t>immediately.</w:t>
      </w:r>
    </w:p>
    <w:p w14:paraId="79960232" w14:textId="21C71662" w:rsidR="004A6651" w:rsidRPr="00C92587" w:rsidRDefault="004A6651" w:rsidP="00763F13">
      <w:pPr>
        <w:numPr>
          <w:ilvl w:val="0"/>
          <w:numId w:val="1"/>
        </w:numPr>
        <w:rPr>
          <w:rFonts w:ascii="Rockwell" w:hAnsi="Rockwell"/>
          <w:sz w:val="20"/>
          <w:szCs w:val="20"/>
        </w:rPr>
      </w:pPr>
      <w:r w:rsidRPr="000C7C5D">
        <w:rPr>
          <w:rFonts w:ascii="Rockwell" w:hAnsi="Rockwell"/>
          <w:b/>
          <w:sz w:val="20"/>
          <w:szCs w:val="20"/>
        </w:rPr>
        <w:t>CAN I APPLY ONLINE</w:t>
      </w:r>
      <w:r w:rsidRPr="000C7C5D">
        <w:rPr>
          <w:rFonts w:ascii="Rockwell" w:hAnsi="Rockwell"/>
          <w:b/>
          <w:szCs w:val="20"/>
        </w:rPr>
        <w:t xml:space="preserve">? </w:t>
      </w:r>
      <w:r w:rsidR="000C7C5D" w:rsidRPr="000C7C5D">
        <w:rPr>
          <w:rFonts w:ascii="Rockwell" w:hAnsi="Rockwell"/>
          <w:b/>
          <w:szCs w:val="20"/>
        </w:rPr>
        <w:t xml:space="preserve"> </w:t>
      </w:r>
      <w:r w:rsidRPr="000C7C5D">
        <w:rPr>
          <w:rFonts w:ascii="Rockwell" w:hAnsi="Rockwell"/>
          <w:b/>
          <w:szCs w:val="20"/>
        </w:rPr>
        <w:t>Yes</w:t>
      </w:r>
      <w:r w:rsidRPr="000C7C5D">
        <w:rPr>
          <w:rFonts w:ascii="Rockwell" w:hAnsi="Rockwell"/>
          <w:szCs w:val="20"/>
        </w:rPr>
        <w:t xml:space="preserve">! </w:t>
      </w:r>
      <w:r w:rsidRPr="00C92587">
        <w:rPr>
          <w:rFonts w:ascii="Rockwell" w:hAnsi="Rockwell"/>
          <w:sz w:val="20"/>
          <w:szCs w:val="20"/>
        </w:rPr>
        <w:t xml:space="preserve">You are encouraged to complete an online application instead of a paper application if you are able. The online application has the same requirements and will ask you for the same information as the paper application. Visit </w:t>
      </w:r>
      <w:r w:rsidR="000C7C5D">
        <w:rPr>
          <w:rFonts w:ascii="Rockwell" w:hAnsi="Rockwell"/>
          <w:b/>
          <w:sz w:val="20"/>
          <w:szCs w:val="20"/>
        </w:rPr>
        <w:t>www.lunchapplication.com</w:t>
      </w:r>
      <w:r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0C7C5D">
        <w:rPr>
          <w:rStyle w:val="Strong"/>
          <w:rFonts w:ascii="Rockwell" w:hAnsi="Rockwell"/>
          <w:color w:val="auto"/>
          <w:sz w:val="20"/>
          <w:szCs w:val="20"/>
        </w:rPr>
        <w:t>Lonnie Robinson, Food Service Secretary at 614-797-5993 or email her at thomasrl@wcsoh.org</w:t>
      </w:r>
      <w:r w:rsidRPr="00C92587">
        <w:rPr>
          <w:rStyle w:val="Strong"/>
          <w:rFonts w:ascii="Rockwell" w:hAnsi="Rockwell"/>
          <w:b w:val="0"/>
          <w:color w:val="auto"/>
          <w:sz w:val="20"/>
          <w:szCs w:val="20"/>
        </w:rPr>
        <w:t xml:space="preserve"> if you have any questions about the online application.</w:t>
      </w:r>
    </w:p>
    <w:p w14:paraId="79960233" w14:textId="1F966C70" w:rsidR="00763F13" w:rsidRPr="00C92587" w:rsidRDefault="00763F13" w:rsidP="00763F13">
      <w:pPr>
        <w:numPr>
          <w:ilvl w:val="0"/>
          <w:numId w:val="1"/>
        </w:numPr>
        <w:rPr>
          <w:rFonts w:ascii="Rockwell" w:hAnsi="Rockwell"/>
          <w:sz w:val="20"/>
          <w:szCs w:val="20"/>
        </w:rPr>
      </w:pPr>
      <w:r w:rsidRPr="000C7C5D">
        <w:rPr>
          <w:rFonts w:ascii="Rockwell" w:hAnsi="Rockwell"/>
          <w:b/>
          <w:sz w:val="20"/>
          <w:szCs w:val="20"/>
        </w:rPr>
        <w:t xml:space="preserve">MY CHILD’S APPLICATION WAS APPROVED LAST YEAR.  DO I NEED TO FILL OUT A NEW ONE? </w:t>
      </w:r>
      <w:r w:rsidRPr="00C92587">
        <w:rPr>
          <w:rFonts w:ascii="Rockwell" w:hAnsi="Rockwell"/>
          <w:sz w:val="20"/>
          <w:szCs w:val="20"/>
        </w:rPr>
        <w:t xml:space="preserv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0C7C5D">
        <w:rPr>
          <w:rFonts w:ascii="Rockwell" w:hAnsi="Rockwell"/>
          <w:b/>
          <w:sz w:val="20"/>
          <w:szCs w:val="20"/>
        </w:rPr>
        <w:t xml:space="preserve">September </w:t>
      </w:r>
      <w:r w:rsidR="009E6474">
        <w:rPr>
          <w:rFonts w:ascii="Rockwell" w:hAnsi="Rockwell"/>
          <w:b/>
          <w:sz w:val="20"/>
          <w:szCs w:val="20"/>
        </w:rPr>
        <w:t>28</w:t>
      </w:r>
      <w:r w:rsidR="000C7C5D">
        <w:rPr>
          <w:rFonts w:ascii="Rockwell" w:hAnsi="Rockwell"/>
          <w:b/>
          <w:sz w:val="20"/>
          <w:szCs w:val="20"/>
        </w:rPr>
        <w:t>, 201</w:t>
      </w:r>
      <w:r w:rsidR="009E6474">
        <w:rPr>
          <w:rFonts w:ascii="Rockwell" w:hAnsi="Rockwell"/>
          <w:b/>
          <w:sz w:val="20"/>
          <w:szCs w:val="20"/>
        </w:rPr>
        <w:t>7</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0C7C5D">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3A4D2B">
        <w:rPr>
          <w:rFonts w:ascii="Rockwell" w:hAnsi="Rockwell"/>
          <w:b/>
          <w:sz w:val="20"/>
          <w:szCs w:val="20"/>
        </w:rPr>
        <w:t xml:space="preserve">I GET WIC.  CAN MY CHILDREN GET FREE MEALS? </w:t>
      </w:r>
      <w:r w:rsidRPr="00C92587">
        <w:rPr>
          <w:rFonts w:ascii="Rockwell" w:hAnsi="Rockwell"/>
          <w:sz w:val="20"/>
          <w:szCs w:val="20"/>
        </w:rPr>
        <w:t xml:space="preserve"> Children in households participating in WIC </w:t>
      </w:r>
      <w:r w:rsidRPr="003A4D2B">
        <w:rPr>
          <w:rFonts w:ascii="Rockwell" w:hAnsi="Rockwell"/>
          <w:b/>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3A4D2B">
        <w:rPr>
          <w:rStyle w:val="Emphasis"/>
          <w:rFonts w:ascii="Rockwell" w:hAnsi="Rockwell"/>
          <w:b/>
        </w:rPr>
        <w:t>Will the information I give be checked?</w:t>
      </w:r>
      <w:r w:rsidRPr="00C92587">
        <w:rPr>
          <w:rStyle w:val="Emphasis"/>
          <w:rFonts w:ascii="Rockwell" w:hAnsi="Rockwell"/>
        </w:rPr>
        <w:t xml:space="preserve">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3A4D2B">
        <w:rPr>
          <w:rStyle w:val="Emphasis"/>
          <w:rFonts w:ascii="Rockwell" w:hAnsi="Rockwell"/>
          <w:b/>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6AD55900" w:rsidR="00763F13" w:rsidRPr="00C92587" w:rsidRDefault="00763F13" w:rsidP="00763F13">
      <w:pPr>
        <w:numPr>
          <w:ilvl w:val="0"/>
          <w:numId w:val="1"/>
        </w:numPr>
        <w:rPr>
          <w:rFonts w:ascii="Rockwell" w:hAnsi="Rockwell"/>
          <w:b/>
          <w:bCs/>
          <w:spacing w:val="-10"/>
          <w:sz w:val="20"/>
          <w:szCs w:val="20"/>
        </w:rPr>
      </w:pPr>
      <w:r w:rsidRPr="003A4D2B">
        <w:rPr>
          <w:rStyle w:val="Emphasis"/>
          <w:rFonts w:ascii="Rockwell" w:hAnsi="Rockwell"/>
          <w:b/>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3A4D2B">
        <w:rPr>
          <w:rStyle w:val="Strong"/>
          <w:rFonts w:ascii="Rockwell" w:hAnsi="Rockwell"/>
          <w:color w:val="auto"/>
          <w:sz w:val="20"/>
          <w:szCs w:val="20"/>
        </w:rPr>
        <w:t>Mark Hershiser, Deputy Superintendent, at 614-797-5700</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3A4D2B">
        <w:rPr>
          <w:rStyle w:val="Emphasis"/>
          <w:rFonts w:ascii="Rockwell" w:hAnsi="Rockwell"/>
          <w:b/>
        </w:rPr>
        <w:t>May I apply if someone in my household is not a U.S. citizen?</w:t>
      </w:r>
      <w:r w:rsidRPr="003A4D2B">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3A4D2B">
        <w:rPr>
          <w:rStyle w:val="Emphasis"/>
          <w:rFonts w:ascii="Rockwell" w:hAnsi="Rockwell"/>
          <w:b/>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3A4D2B">
        <w:rPr>
          <w:rFonts w:ascii="Rockwell" w:hAnsi="Rockwell"/>
          <w:b/>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3A4D2B">
        <w:rPr>
          <w:rFonts w:ascii="Rockwell" w:hAnsi="Rockwell"/>
          <w:b/>
          <w:bCs/>
          <w:sz w:val="20"/>
          <w:szCs w:val="20"/>
        </w:rPr>
        <w:t>WHAT IF SOME HOUSEHOLD MEMBERS HAVE NO INCOME</w:t>
      </w:r>
      <w:r w:rsidR="007C1124" w:rsidRPr="003A4D2B">
        <w:rPr>
          <w:rFonts w:ascii="Rockwell" w:hAnsi="Rockwell"/>
          <w:b/>
          <w:bCs/>
          <w:sz w:val="20"/>
          <w:szCs w:val="20"/>
        </w:rPr>
        <w:t xml:space="preserve"> TO REPORT</w:t>
      </w:r>
      <w:r w:rsidRPr="003A4D2B">
        <w:rPr>
          <w:rFonts w:ascii="Rockwell" w:hAnsi="Rockwell"/>
          <w:b/>
          <w:bCs/>
          <w:sz w:val="20"/>
          <w:szCs w:val="20"/>
        </w:rPr>
        <w: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3A4D2B">
        <w:rPr>
          <w:rStyle w:val="Emphasis"/>
          <w:rFonts w:ascii="Rockwell" w:hAnsi="Rockwell"/>
          <w:b/>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6AA0836B" w14:textId="73D49222" w:rsidR="00165400" w:rsidRPr="00165400" w:rsidRDefault="002E1AE9" w:rsidP="00165400">
      <w:pPr>
        <w:numPr>
          <w:ilvl w:val="0"/>
          <w:numId w:val="1"/>
        </w:numPr>
        <w:rPr>
          <w:rStyle w:val="Strong"/>
          <w:rFonts w:ascii="Rockwell" w:hAnsi="Rockwell"/>
          <w:b w:val="0"/>
          <w:color w:val="auto"/>
          <w:spacing w:val="0"/>
          <w:sz w:val="20"/>
          <w:szCs w:val="20"/>
        </w:rPr>
      </w:pPr>
      <w:r w:rsidRPr="003A4D2B">
        <w:rPr>
          <w:rFonts w:ascii="Rockwell" w:hAnsi="Rockwell"/>
          <w:b/>
          <w:bCs/>
          <w:sz w:val="20"/>
          <w:szCs w:val="20"/>
        </w:rPr>
        <w:t xml:space="preserve">WHAT IF </w:t>
      </w:r>
      <w:r w:rsidR="001C24A5" w:rsidRPr="003A4D2B">
        <w:rPr>
          <w:rFonts w:ascii="Rockwell" w:hAnsi="Rockwell"/>
          <w:b/>
          <w:bCs/>
          <w:sz w:val="20"/>
          <w:szCs w:val="20"/>
        </w:rPr>
        <w:t>THERE ISN’T ENOUGH SPACE ON THE APPLICATION FOR MY FAMILY</w:t>
      </w:r>
      <w:r w:rsidRPr="003A4D2B">
        <w:rPr>
          <w:rFonts w:ascii="Rockwell" w:hAnsi="Rockwell"/>
          <w:b/>
          <w:bCs/>
          <w:sz w:val="20"/>
          <w:szCs w:val="20"/>
        </w:rPr>
        <w:t>?</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3A4D2B">
        <w:rPr>
          <w:rStyle w:val="Strong"/>
          <w:rFonts w:ascii="Rockwell" w:hAnsi="Rockwell"/>
          <w:color w:val="auto"/>
          <w:sz w:val="20"/>
          <w:szCs w:val="20"/>
        </w:rPr>
        <w:t>Lonnie Robinson in the Food S</w:t>
      </w:r>
      <w:r w:rsidR="00774B41">
        <w:rPr>
          <w:rStyle w:val="Strong"/>
          <w:rFonts w:ascii="Rockwell" w:hAnsi="Rockwell"/>
          <w:color w:val="auto"/>
          <w:sz w:val="20"/>
          <w:szCs w:val="20"/>
        </w:rPr>
        <w:t>ervice Office (125 E. Walnut St / 614-797-5993 / thomasrl@wcsoh.org</w:t>
      </w:r>
      <w:r w:rsidR="003A4D2B">
        <w:rPr>
          <w:rStyle w:val="Strong"/>
          <w:rFonts w:ascii="Rockwell" w:hAnsi="Rockwell"/>
          <w:color w:val="auto"/>
          <w:sz w:val="20"/>
          <w:szCs w:val="20"/>
        </w:rPr>
        <w:t>) or stop by your child’s school</w:t>
      </w:r>
      <w:r w:rsidRPr="00C92587">
        <w:rPr>
          <w:rStyle w:val="Strong"/>
          <w:rFonts w:ascii="Rockwell" w:hAnsi="Rockwell"/>
          <w:b w:val="0"/>
          <w:color w:val="auto"/>
          <w:sz w:val="20"/>
          <w:szCs w:val="20"/>
        </w:rPr>
        <w:t xml:space="preserve"> to receive a second application.</w:t>
      </w:r>
    </w:p>
    <w:p w14:paraId="6D3830F9" w14:textId="77777777" w:rsidR="00165400" w:rsidRDefault="00165400" w:rsidP="00165400">
      <w:pPr>
        <w:rPr>
          <w:rFonts w:ascii="Rockwell" w:hAnsi="Rockwell"/>
          <w:bCs/>
          <w:sz w:val="20"/>
          <w:szCs w:val="20"/>
        </w:rPr>
      </w:pPr>
    </w:p>
    <w:p w14:paraId="1FBBA829" w14:textId="77777777" w:rsidR="00165400" w:rsidRDefault="00165400" w:rsidP="00165400">
      <w:pPr>
        <w:rPr>
          <w:rFonts w:ascii="Rockwell" w:hAnsi="Rockwell"/>
          <w:bCs/>
          <w:sz w:val="20"/>
          <w:szCs w:val="20"/>
        </w:rPr>
      </w:pPr>
    </w:p>
    <w:p w14:paraId="748F0453" w14:textId="2ADE7ECF" w:rsidR="00165400" w:rsidRPr="00165400" w:rsidRDefault="00165400" w:rsidP="00165400">
      <w:pPr>
        <w:numPr>
          <w:ilvl w:val="0"/>
          <w:numId w:val="1"/>
        </w:numPr>
        <w:rPr>
          <w:rFonts w:ascii="Rockwell" w:hAnsi="Rockwell"/>
          <w:bCs/>
          <w:sz w:val="20"/>
          <w:szCs w:val="20"/>
        </w:rPr>
      </w:pPr>
      <w:r w:rsidRPr="00165400">
        <w:rPr>
          <w:b/>
        </w:rPr>
        <w:lastRenderedPageBreak/>
        <w:t>DO I QUALIFY FOR AN INSTRUCTIONAL FEE WAIVER?</w:t>
      </w:r>
      <w:r w:rsidRPr="00165400">
        <w:t xml:space="preserve"> </w:t>
      </w:r>
      <w:r>
        <w:t>Ohio public schools are required to waive the school instructional fees for children who quality for free meal benefits. School Food Service personnel must have parent consent to share student meal application if your child(</w:t>
      </w:r>
      <w:proofErr w:type="spellStart"/>
      <w:r>
        <w:t>ren</w:t>
      </w:r>
      <w:proofErr w:type="spellEnd"/>
      <w:r>
        <w:t>) qualify for a fee waiver.</w:t>
      </w:r>
    </w:p>
    <w:p w14:paraId="2DA5DDF3" w14:textId="77777777" w:rsidR="00165400" w:rsidRDefault="00165400" w:rsidP="00165400">
      <w:pPr>
        <w:ind w:left="540"/>
      </w:pPr>
      <w:r>
        <w:t xml:space="preserve"> </w:t>
      </w:r>
      <w:r>
        <w:sym w:font="Symbol" w:char="F0B7"/>
      </w:r>
      <w:r>
        <w:t xml:space="preserve"> Once your application is processed, you will receive a notification from the Food Service Department which will indicate your lunch status (free, reduced or denied). </w:t>
      </w:r>
    </w:p>
    <w:p w14:paraId="790E199B" w14:textId="6BCA5E1C" w:rsidR="00165400" w:rsidRDefault="00165400" w:rsidP="00165400">
      <w:pPr>
        <w:ind w:left="540"/>
      </w:pPr>
      <w:r>
        <w:sym w:font="Symbol" w:char="F0B7"/>
      </w:r>
      <w:r>
        <w:t xml:space="preserve"> If you wish to be considered for a fee waiver (free status) or a reduction in school instructional fees (reduced status),</w:t>
      </w:r>
      <w:r w:rsidR="009E6474">
        <w:t xml:space="preserve"> or to be able to use your status to qualify for other types of programs, </w:t>
      </w:r>
      <w:r>
        <w:t xml:space="preserve"> you will need </w:t>
      </w:r>
      <w:r w:rsidR="009E6474">
        <w:t>to complete the Fee Waiver Form, which can be accessed through Power School and completed as a back to school form. For the 2017 school year hard copies of the form can be found online.</w:t>
      </w:r>
    </w:p>
    <w:p w14:paraId="65DB9B56" w14:textId="1C629268" w:rsidR="00165400" w:rsidRDefault="00165400" w:rsidP="00165400">
      <w:pPr>
        <w:ind w:left="540"/>
        <w:rPr>
          <w:rStyle w:val="Emphasis"/>
          <w:rFonts w:ascii="Rockwell" w:hAnsi="Rockwell"/>
          <w:b/>
        </w:rPr>
      </w:pPr>
      <w:r>
        <w:t xml:space="preserve"> </w:t>
      </w:r>
      <w:r>
        <w:sym w:font="Symbol" w:char="F0B7"/>
      </w:r>
      <w:r>
        <w:t xml:space="preserve"> </w:t>
      </w:r>
      <w:r w:rsidR="009E6474">
        <w:t>All students must fill out the waiver for protection of information under ODE guidelines</w:t>
      </w:r>
      <w:r>
        <w:t>.</w:t>
      </w:r>
      <w:r w:rsidRPr="00165400">
        <w:rPr>
          <w:rStyle w:val="Emphasis"/>
          <w:rFonts w:ascii="Rockwell" w:hAnsi="Rockwell"/>
          <w:b/>
        </w:rPr>
        <w:t xml:space="preserve"> </w:t>
      </w:r>
    </w:p>
    <w:p w14:paraId="42BFF51F" w14:textId="1381D586" w:rsidR="003A4D2B" w:rsidRPr="00165400" w:rsidRDefault="00165400" w:rsidP="00165400">
      <w:pPr>
        <w:pStyle w:val="ListParagraph"/>
        <w:numPr>
          <w:ilvl w:val="0"/>
          <w:numId w:val="1"/>
        </w:numPr>
        <w:rPr>
          <w:rFonts w:ascii="Rockwell" w:hAnsi="Rockwell"/>
          <w:b/>
          <w:caps/>
          <w:spacing w:val="5"/>
          <w:sz w:val="20"/>
          <w:szCs w:val="20"/>
        </w:rPr>
      </w:pPr>
      <w:r w:rsidRPr="00165400">
        <w:rPr>
          <w:rStyle w:val="Emphasis"/>
          <w:rFonts w:ascii="Rockwell" w:hAnsi="Rockwell"/>
          <w:b/>
        </w:rPr>
        <w:t>My family needs more help. Are there other programs we might apply for?</w:t>
      </w:r>
      <w:r w:rsidRPr="00165400">
        <w:rPr>
          <w:rFonts w:ascii="Rockwell" w:hAnsi="Rockwell"/>
          <w:sz w:val="20"/>
          <w:szCs w:val="20"/>
        </w:rPr>
        <w:t xml:space="preserve"> To find out how to apply for </w:t>
      </w:r>
      <w:r w:rsidRPr="00165400">
        <w:rPr>
          <w:rFonts w:ascii="Rockwell" w:hAnsi="Rockwell"/>
          <w:b/>
          <w:sz w:val="20"/>
          <w:szCs w:val="20"/>
        </w:rPr>
        <w:t>Ohio SNAP or Ohio OWF</w:t>
      </w:r>
      <w:r w:rsidRPr="00165400">
        <w:rPr>
          <w:rFonts w:ascii="Rockwell" w:hAnsi="Rockwell"/>
          <w:sz w:val="20"/>
          <w:szCs w:val="20"/>
        </w:rPr>
        <w:t xml:space="preserve"> or other assistance benefits, contact your local assistance office or call </w:t>
      </w:r>
      <w:r w:rsidRPr="00165400">
        <w:rPr>
          <w:rStyle w:val="Strong"/>
          <w:rFonts w:ascii="Rockwell" w:hAnsi="Rockwell"/>
          <w:color w:val="auto"/>
          <w:sz w:val="20"/>
          <w:szCs w:val="20"/>
        </w:rPr>
        <w:t>866-244-0071</w:t>
      </w:r>
      <w:r w:rsidRPr="00165400">
        <w:rPr>
          <w:rFonts w:ascii="Rockwell" w:hAnsi="Rockwell"/>
          <w:sz w:val="20"/>
          <w:szCs w:val="20"/>
        </w:rPr>
        <w:t>.</w:t>
      </w:r>
    </w:p>
    <w:p w14:paraId="7996023E" w14:textId="0EBC747D"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003A4D2B">
        <w:rPr>
          <w:rFonts w:ascii="Rockwell" w:hAnsi="Rockwell"/>
          <w:sz w:val="20"/>
          <w:szCs w:val="20"/>
        </w:rPr>
        <w:t xml:space="preserve"> the</w:t>
      </w:r>
      <w:r w:rsidRPr="00C92587">
        <w:rPr>
          <w:rStyle w:val="SubtitleChar"/>
          <w:rFonts w:ascii="Rockwell" w:hAnsi="Rockwell"/>
          <w:sz w:val="20"/>
          <w:szCs w:val="20"/>
        </w:rPr>
        <w:t xml:space="preserve"> </w:t>
      </w:r>
      <w:r w:rsidR="003A4D2B">
        <w:rPr>
          <w:rStyle w:val="Strong"/>
          <w:rFonts w:ascii="Rockwell" w:hAnsi="Rockwell"/>
          <w:color w:val="auto"/>
          <w:sz w:val="20"/>
          <w:szCs w:val="20"/>
        </w:rPr>
        <w:t>Food Service office at 614-797-5993</w:t>
      </w:r>
      <w:r w:rsidRPr="00C92587">
        <w:rPr>
          <w:rStyle w:val="IntenseEmphasis"/>
          <w:rFonts w:ascii="Rockwell" w:hAnsi="Rockwell"/>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67F1D0B0" w14:textId="5A1C7E88" w:rsidR="003A4D2B" w:rsidRDefault="003A4D2B" w:rsidP="00F2738B">
      <w:pPr>
        <w:rPr>
          <w:rStyle w:val="Strong"/>
          <w:rFonts w:ascii="Rockwell" w:hAnsi="Rockwell"/>
          <w:color w:val="auto"/>
          <w:sz w:val="20"/>
          <w:szCs w:val="20"/>
        </w:rPr>
      </w:pPr>
      <w:proofErr w:type="spellStart"/>
      <w:r>
        <w:rPr>
          <w:rStyle w:val="Strong"/>
          <w:rFonts w:ascii="Rockwell" w:hAnsi="Rockwell"/>
          <w:color w:val="auto"/>
          <w:sz w:val="20"/>
          <w:szCs w:val="20"/>
        </w:rPr>
        <w:t>Karisa</w:t>
      </w:r>
      <w:proofErr w:type="spellEnd"/>
      <w:r>
        <w:rPr>
          <w:rStyle w:val="Strong"/>
          <w:rFonts w:ascii="Rockwell" w:hAnsi="Rockwell"/>
          <w:color w:val="auto"/>
          <w:sz w:val="20"/>
          <w:szCs w:val="20"/>
        </w:rPr>
        <w:t xml:space="preserve"> Dennis, DTR</w:t>
      </w:r>
      <w:r>
        <w:rPr>
          <w:rStyle w:val="Strong"/>
          <w:rFonts w:ascii="Rockwell" w:hAnsi="Rockwell"/>
          <w:color w:val="auto"/>
          <w:sz w:val="20"/>
          <w:szCs w:val="20"/>
        </w:rPr>
        <w:br/>
        <w:t>Manager Food Services &amp; Purchasing</w:t>
      </w:r>
    </w:p>
    <w:p w14:paraId="1BAFEC80" w14:textId="77777777" w:rsidR="005E4335" w:rsidRDefault="005E4335" w:rsidP="00F2738B">
      <w:pPr>
        <w:rPr>
          <w:rStyle w:val="Strong"/>
          <w:rFonts w:ascii="Rockwell" w:hAnsi="Rockwell"/>
          <w:color w:val="auto"/>
          <w:sz w:val="20"/>
          <w:szCs w:val="20"/>
        </w:rPr>
      </w:pPr>
    </w:p>
    <w:p w14:paraId="4710B68D" w14:textId="67382712" w:rsidR="005E4335" w:rsidRDefault="005E4335">
      <w:pPr>
        <w:spacing w:line="276" w:lineRule="auto"/>
        <w:rPr>
          <w:rStyle w:val="Strong"/>
          <w:rFonts w:ascii="Rockwell" w:hAnsi="Rockwell"/>
          <w:color w:val="auto"/>
          <w:sz w:val="20"/>
          <w:szCs w:val="20"/>
        </w:rPr>
      </w:pPr>
      <w:r>
        <w:rPr>
          <w:rStyle w:val="Strong"/>
          <w:rFonts w:ascii="Rockwell" w:hAnsi="Rockwell"/>
          <w:color w:val="auto"/>
          <w:sz w:val="20"/>
          <w:szCs w:val="20"/>
        </w:rPr>
        <w:br w:type="page"/>
      </w:r>
    </w:p>
    <w:p w14:paraId="52C878DF" w14:textId="77777777" w:rsidR="005E4335" w:rsidRDefault="005E4335" w:rsidP="00F05426">
      <w:pPr>
        <w:spacing w:after="100"/>
        <w:jc w:val="center"/>
        <w:rPr>
          <w:b/>
          <w:sz w:val="36"/>
          <w:szCs w:val="28"/>
          <w:u w:val="single"/>
        </w:rPr>
        <w:sectPr w:rsidR="005E4335" w:rsidSect="001C24A5">
          <w:pgSz w:w="12240" w:h="15840"/>
          <w:pgMar w:top="720" w:right="720" w:bottom="720" w:left="720" w:header="720" w:footer="720" w:gutter="0"/>
          <w:cols w:space="720"/>
          <w:docGrid w:linePitch="360"/>
        </w:sectPr>
      </w:pPr>
    </w:p>
    <w:p w14:paraId="1531B842" w14:textId="4B854582" w:rsidR="005E4335" w:rsidRPr="00145FF7" w:rsidRDefault="005E4335" w:rsidP="00567F17">
      <w:pPr>
        <w:spacing w:after="0"/>
        <w:jc w:val="center"/>
        <w:rPr>
          <w:b/>
          <w:sz w:val="36"/>
          <w:szCs w:val="28"/>
          <w:u w:val="single"/>
        </w:rPr>
      </w:pPr>
      <w:r w:rsidRPr="00145FF7">
        <w:rPr>
          <w:b/>
          <w:sz w:val="36"/>
          <w:szCs w:val="28"/>
          <w:u w:val="single"/>
        </w:rPr>
        <w:lastRenderedPageBreak/>
        <w:t>HOW TO APPLY FOR FREE AND REDUCED PRICE SCHOOL MEALS</w:t>
      </w:r>
    </w:p>
    <w:p w14:paraId="2F76712D" w14:textId="437514E3" w:rsidR="005E4335" w:rsidRDefault="005E4335" w:rsidP="00567F17">
      <w:pPr>
        <w:spacing w:after="0"/>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165400">
        <w:rPr>
          <w:u w:val="single"/>
        </w:rPr>
        <w:t>Westerville City School District</w:t>
      </w:r>
      <w:r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165400" w:rsidRPr="00165400">
        <w:t>Lonnie Robinson, Food Services</w:t>
      </w:r>
      <w:r w:rsidRPr="00165400">
        <w:t xml:space="preserve">; </w:t>
      </w:r>
      <w:r w:rsidR="00165400" w:rsidRPr="00165400">
        <w:t>614-797-5993</w:t>
      </w:r>
      <w:r w:rsidRPr="00165400">
        <w:t xml:space="preserve"> and</w:t>
      </w:r>
      <w:r w:rsidR="00165400" w:rsidRPr="00165400">
        <w:t>/or email</w:t>
      </w:r>
      <w:r w:rsidRPr="00165400">
        <w:t xml:space="preserve"> </w:t>
      </w:r>
      <w:r w:rsidR="00165400">
        <w:t>thomasrl@wcsoh.org</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5E4335" w14:paraId="5DFA3670" w14:textId="77777777" w:rsidTr="00DA017C">
        <w:trPr>
          <w:trHeight w:val="458"/>
        </w:trPr>
        <w:tc>
          <w:tcPr>
            <w:tcW w:w="5000" w:type="pct"/>
            <w:gridSpan w:val="4"/>
            <w:shd w:val="clear" w:color="auto" w:fill="8DB3E2" w:themeFill="text2" w:themeFillTint="66"/>
            <w:vAlign w:val="center"/>
          </w:tcPr>
          <w:p w14:paraId="6DE0A3D6" w14:textId="77777777" w:rsidR="005E4335" w:rsidRPr="00255C31" w:rsidRDefault="005E4335" w:rsidP="00567F17">
            <w:pPr>
              <w:rPr>
                <w:b/>
                <w:sz w:val="28"/>
                <w:szCs w:val="24"/>
              </w:rPr>
            </w:pPr>
            <w:r w:rsidRPr="00255C31">
              <w:rPr>
                <w:b/>
                <w:sz w:val="28"/>
                <w:szCs w:val="24"/>
              </w:rPr>
              <w:t>STEP 1: LIST ALL HOUSEHOLD MEMBERS WHO ARE INFANTS, CHILDREN, AND STUDENTS UP TO AND INCLUDING GRADE 12</w:t>
            </w:r>
          </w:p>
        </w:tc>
      </w:tr>
      <w:tr w:rsidR="005E4335" w14:paraId="313D61CE" w14:textId="77777777" w:rsidTr="00D21115">
        <w:trPr>
          <w:trHeight w:val="1241"/>
        </w:trPr>
        <w:tc>
          <w:tcPr>
            <w:tcW w:w="5000" w:type="pct"/>
            <w:gridSpan w:val="4"/>
          </w:tcPr>
          <w:p w14:paraId="63073D87" w14:textId="77777777" w:rsidR="005E4335" w:rsidRPr="008F0CCF" w:rsidRDefault="005E4335" w:rsidP="00567F1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27D051E4" w14:textId="77777777" w:rsidR="005E4335" w:rsidRPr="008F0CCF" w:rsidRDefault="005E4335" w:rsidP="00567F17">
            <w:pPr>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DE2563D" w14:textId="77777777" w:rsidR="005E4335" w:rsidRPr="008F0CCF" w:rsidRDefault="005E4335" w:rsidP="00567F17">
            <w:pPr>
              <w:pStyle w:val="ListParagraph"/>
              <w:numPr>
                <w:ilvl w:val="0"/>
                <w:numId w:val="3"/>
              </w:numPr>
              <w:spacing w:line="240" w:lineRule="auto"/>
              <w:ind w:left="360"/>
              <w:rPr>
                <w:sz w:val="20"/>
                <w:szCs w:val="19"/>
              </w:rPr>
            </w:pPr>
            <w:r w:rsidRPr="008F0CCF">
              <w:rPr>
                <w:sz w:val="20"/>
                <w:szCs w:val="19"/>
              </w:rPr>
              <w:t>Children age 18 or under AND are supported with the household’s income;</w:t>
            </w:r>
          </w:p>
          <w:p w14:paraId="6F136E20" w14:textId="77777777" w:rsidR="005E4335" w:rsidRPr="008F0CCF" w:rsidRDefault="005E4335" w:rsidP="00567F17">
            <w:pPr>
              <w:pStyle w:val="ListParagraph"/>
              <w:numPr>
                <w:ilvl w:val="0"/>
                <w:numId w:val="3"/>
              </w:numPr>
              <w:spacing w:line="240" w:lineRule="auto"/>
              <w:ind w:left="360"/>
              <w:rPr>
                <w:sz w:val="20"/>
                <w:szCs w:val="19"/>
              </w:rPr>
            </w:pPr>
            <w:r w:rsidRPr="008F0CCF">
              <w:rPr>
                <w:sz w:val="20"/>
                <w:szCs w:val="19"/>
              </w:rPr>
              <w:t>In your care under a foster arrangement, or qualify as homeless, migrant, or runaway youth;</w:t>
            </w:r>
          </w:p>
          <w:p w14:paraId="5774A727" w14:textId="728ABD36" w:rsidR="005E4335" w:rsidRPr="008F0CCF" w:rsidRDefault="005E4335" w:rsidP="00567F17">
            <w:pPr>
              <w:pStyle w:val="ListParagraph"/>
              <w:numPr>
                <w:ilvl w:val="0"/>
                <w:numId w:val="3"/>
              </w:numPr>
              <w:spacing w:line="240" w:lineRule="auto"/>
              <w:ind w:left="360"/>
              <w:rPr>
                <w:sz w:val="20"/>
                <w:szCs w:val="19"/>
              </w:rPr>
            </w:pPr>
            <w:r w:rsidRPr="008F0CCF">
              <w:rPr>
                <w:sz w:val="20"/>
                <w:szCs w:val="19"/>
              </w:rPr>
              <w:t xml:space="preserve">Students attending </w:t>
            </w:r>
            <w:r w:rsidR="00165400">
              <w:rPr>
                <w:sz w:val="20"/>
                <w:szCs w:val="19"/>
              </w:rPr>
              <w:t>Westerville City Schools</w:t>
            </w:r>
            <w:r w:rsidRPr="008F0CCF">
              <w:rPr>
                <w:sz w:val="20"/>
                <w:szCs w:val="19"/>
              </w:rPr>
              <w:t xml:space="preserve">, </w:t>
            </w:r>
            <w:r w:rsidRPr="008F0CCF">
              <w:rPr>
                <w:sz w:val="20"/>
                <w:szCs w:val="19"/>
                <w:u w:val="single"/>
              </w:rPr>
              <w:t>regardless of age.</w:t>
            </w:r>
          </w:p>
        </w:tc>
      </w:tr>
      <w:tr w:rsidR="005E4335" w14:paraId="059CC77B" w14:textId="77777777" w:rsidTr="0094529E">
        <w:trPr>
          <w:trHeight w:val="1970"/>
        </w:trPr>
        <w:tc>
          <w:tcPr>
            <w:tcW w:w="1293" w:type="pct"/>
            <w:shd w:val="clear" w:color="auto" w:fill="D9D9D9" w:themeFill="background1" w:themeFillShade="D9"/>
          </w:tcPr>
          <w:p w14:paraId="1ADDDF20" w14:textId="77777777" w:rsidR="005E4335" w:rsidRPr="00E35AE8" w:rsidRDefault="005E4335" w:rsidP="00567F17">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4CC58672" w14:textId="2960C3A2" w:rsidR="005E4335" w:rsidRPr="008F0CCF" w:rsidRDefault="005E4335" w:rsidP="00567F17">
            <w:pPr>
              <w:rPr>
                <w:sz w:val="20"/>
                <w:szCs w:val="19"/>
              </w:rPr>
            </w:pPr>
            <w:r w:rsidRPr="008F0CCF">
              <w:rPr>
                <w:b/>
                <w:sz w:val="20"/>
                <w:szCs w:val="19"/>
              </w:rPr>
              <w:t xml:space="preserve">B) Is the child a student at </w:t>
            </w:r>
            <w:r w:rsidR="00165400">
              <w:rPr>
                <w:b/>
                <w:sz w:val="20"/>
                <w:szCs w:val="19"/>
              </w:rPr>
              <w:t>a Westerville City School</w:t>
            </w:r>
            <w:r w:rsidRPr="008F0CCF">
              <w:rPr>
                <w:b/>
                <w:sz w:val="20"/>
                <w:szCs w:val="19"/>
              </w:rPr>
              <w:t>?</w:t>
            </w:r>
            <w:r w:rsidRPr="008F0CCF">
              <w:rPr>
                <w:sz w:val="20"/>
                <w:szCs w:val="19"/>
              </w:rPr>
              <w:t xml:space="preserve"> Mark ‘Yes’ or ‘No’ under the column titled “Student” to tell us which children attend </w:t>
            </w:r>
            <w:r w:rsidR="00165400">
              <w:rPr>
                <w:sz w:val="20"/>
                <w:szCs w:val="19"/>
              </w:rPr>
              <w:t>Westerville City Schools.</w:t>
            </w:r>
            <w:r w:rsidRPr="008F0CCF">
              <w:rPr>
                <w:sz w:val="20"/>
                <w:szCs w:val="19"/>
              </w:rPr>
              <w:t xml:space="preserve"> If you marked ‘Yes,’ write the grade level of the student in the ‘Grade’ column to the right.</w:t>
            </w:r>
          </w:p>
        </w:tc>
        <w:tc>
          <w:tcPr>
            <w:tcW w:w="1505" w:type="pct"/>
            <w:shd w:val="clear" w:color="auto" w:fill="D9D9D9" w:themeFill="background1" w:themeFillShade="D9"/>
          </w:tcPr>
          <w:p w14:paraId="50C3A99E" w14:textId="77777777" w:rsidR="005E4335" w:rsidRDefault="005E4335" w:rsidP="00567F17">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14:paraId="7D4EE2F1" w14:textId="77777777" w:rsidR="005E4335" w:rsidRPr="008F0CCF" w:rsidRDefault="005E4335" w:rsidP="00567F17">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80" w:type="pct"/>
            <w:shd w:val="clear" w:color="auto" w:fill="D9D9D9" w:themeFill="background1" w:themeFillShade="D9"/>
          </w:tcPr>
          <w:p w14:paraId="566541DE" w14:textId="77777777" w:rsidR="005E4335" w:rsidRPr="008F0CCF" w:rsidRDefault="005E4335" w:rsidP="00567F17">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6A9D6763" w14:textId="77777777" w:rsidR="005E4335" w:rsidRDefault="005E4335" w:rsidP="00567F17">
      <w:pPr>
        <w:spacing w:after="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5E4335" w14:paraId="586FAD7C" w14:textId="77777777" w:rsidTr="00DA017C">
        <w:trPr>
          <w:trHeight w:val="440"/>
        </w:trPr>
        <w:tc>
          <w:tcPr>
            <w:tcW w:w="5000" w:type="pct"/>
            <w:gridSpan w:val="2"/>
            <w:shd w:val="clear" w:color="auto" w:fill="E5B8B7" w:themeFill="accent2" w:themeFillTint="66"/>
            <w:vAlign w:val="center"/>
          </w:tcPr>
          <w:p w14:paraId="33943987" w14:textId="77777777" w:rsidR="005E4335" w:rsidRPr="00F05426" w:rsidRDefault="005E4335" w:rsidP="00567F17">
            <w:pPr>
              <w:rPr>
                <w:b/>
                <w:sz w:val="24"/>
                <w:szCs w:val="24"/>
              </w:rPr>
            </w:pPr>
            <w:r w:rsidRPr="00255C31">
              <w:rPr>
                <w:b/>
                <w:sz w:val="28"/>
                <w:szCs w:val="24"/>
              </w:rPr>
              <w:t xml:space="preserve">STEP 2: DO ANY HOUSEHOLD MEMBERS </w:t>
            </w:r>
            <w:r>
              <w:rPr>
                <w:b/>
                <w:sz w:val="28"/>
                <w:szCs w:val="24"/>
              </w:rPr>
              <w:t xml:space="preserve">CURRENTLY PARTICIPATE IN </w:t>
            </w:r>
            <w:r w:rsidRPr="00255C31">
              <w:rPr>
                <w:b/>
                <w:sz w:val="28"/>
                <w:szCs w:val="24"/>
              </w:rPr>
              <w:t>SNAP, TANF, OR FDPIR?</w:t>
            </w:r>
          </w:p>
        </w:tc>
      </w:tr>
      <w:tr w:rsidR="005E4335" w14:paraId="3F52C5B1" w14:textId="77777777" w:rsidTr="00D21115">
        <w:tc>
          <w:tcPr>
            <w:tcW w:w="5000" w:type="pct"/>
            <w:gridSpan w:val="2"/>
          </w:tcPr>
          <w:p w14:paraId="4F5F45CA" w14:textId="77777777" w:rsidR="005E4335" w:rsidRPr="008F0CCF" w:rsidRDefault="005E4335" w:rsidP="00567F17">
            <w:pPr>
              <w:rPr>
                <w:b/>
                <w:sz w:val="20"/>
                <w:szCs w:val="19"/>
              </w:rPr>
            </w:pPr>
            <w:r w:rsidRPr="008F0CCF">
              <w:rPr>
                <w:b/>
                <w:sz w:val="20"/>
                <w:szCs w:val="19"/>
              </w:rPr>
              <w:t>If anyone in your household (including you) currently participates in one or more of the assistance programs listed below, your children are eligible for free school meals:</w:t>
            </w:r>
          </w:p>
          <w:p w14:paraId="150524C3" w14:textId="57E38565" w:rsidR="005E4335" w:rsidRPr="008F0CCF" w:rsidRDefault="005E4335" w:rsidP="00567F17">
            <w:pPr>
              <w:pStyle w:val="ListParagraph"/>
              <w:numPr>
                <w:ilvl w:val="0"/>
                <w:numId w:val="4"/>
              </w:numPr>
              <w:spacing w:line="240" w:lineRule="auto"/>
              <w:ind w:left="360"/>
              <w:rPr>
                <w:sz w:val="20"/>
                <w:szCs w:val="19"/>
              </w:rPr>
            </w:pPr>
            <w:r w:rsidRPr="008F0CCF">
              <w:rPr>
                <w:sz w:val="20"/>
                <w:szCs w:val="19"/>
              </w:rPr>
              <w:t xml:space="preserve">The Supplemental Nutrition Assistance Program (SNAP) or </w:t>
            </w:r>
            <w:r w:rsidR="00165400">
              <w:rPr>
                <w:sz w:val="20"/>
                <w:szCs w:val="19"/>
              </w:rPr>
              <w:t>Ohio SNAP</w:t>
            </w:r>
          </w:p>
          <w:p w14:paraId="0160002B" w14:textId="20F25A6E" w:rsidR="005E4335" w:rsidRPr="008F0CCF" w:rsidRDefault="005E4335" w:rsidP="00567F17">
            <w:pPr>
              <w:pStyle w:val="ListParagraph"/>
              <w:numPr>
                <w:ilvl w:val="0"/>
                <w:numId w:val="4"/>
              </w:numPr>
              <w:spacing w:line="240" w:lineRule="auto"/>
              <w:ind w:left="360"/>
              <w:rPr>
                <w:sz w:val="20"/>
                <w:szCs w:val="19"/>
              </w:rPr>
            </w:pPr>
            <w:r w:rsidRPr="008F0CCF">
              <w:rPr>
                <w:sz w:val="20"/>
                <w:szCs w:val="19"/>
              </w:rPr>
              <w:t xml:space="preserve">Temporary Assistance for Needy Families (TANF) or </w:t>
            </w:r>
            <w:r w:rsidR="00165400">
              <w:rPr>
                <w:sz w:val="20"/>
                <w:szCs w:val="19"/>
              </w:rPr>
              <w:t>Ohio TANF</w:t>
            </w:r>
          </w:p>
          <w:p w14:paraId="5AF3355B" w14:textId="7D56101D" w:rsidR="005E4335" w:rsidRPr="008F0CCF" w:rsidRDefault="005E4335" w:rsidP="00567F17">
            <w:pPr>
              <w:pStyle w:val="ListParagraph"/>
              <w:numPr>
                <w:ilvl w:val="0"/>
                <w:numId w:val="4"/>
              </w:numPr>
              <w:spacing w:line="240" w:lineRule="auto"/>
              <w:ind w:left="360"/>
              <w:rPr>
                <w:sz w:val="20"/>
                <w:szCs w:val="19"/>
              </w:rPr>
            </w:pPr>
            <w:r w:rsidRPr="008F0CCF">
              <w:rPr>
                <w:sz w:val="20"/>
                <w:szCs w:val="19"/>
              </w:rPr>
              <w:t>The Food Distribution Program on Indian Reservations (FDPIR).</w:t>
            </w:r>
            <w:r w:rsidR="006C1882">
              <w:rPr>
                <w:sz w:val="20"/>
                <w:szCs w:val="19"/>
              </w:rPr>
              <w:t xml:space="preserve">    </w:t>
            </w:r>
            <w:r w:rsidR="006C1882" w:rsidRPr="006C1882">
              <w:rPr>
                <w:b/>
                <w:color w:val="FF0000"/>
                <w:sz w:val="20"/>
                <w:szCs w:val="19"/>
              </w:rPr>
              <w:t>MEDICAID NUMBERS NOT ACCEPTED</w:t>
            </w:r>
          </w:p>
        </w:tc>
      </w:tr>
      <w:tr w:rsidR="005E4335" w14:paraId="4B3C8075" w14:textId="77777777" w:rsidTr="0094529E">
        <w:trPr>
          <w:trHeight w:val="845"/>
        </w:trPr>
        <w:tc>
          <w:tcPr>
            <w:tcW w:w="1834" w:type="pct"/>
            <w:shd w:val="clear" w:color="auto" w:fill="D9D9D9" w:themeFill="background1" w:themeFillShade="D9"/>
          </w:tcPr>
          <w:p w14:paraId="6576F03D" w14:textId="77777777" w:rsidR="005E4335" w:rsidRPr="008F0CCF" w:rsidRDefault="005E4335" w:rsidP="00567F17">
            <w:pPr>
              <w:rPr>
                <w:sz w:val="20"/>
                <w:szCs w:val="19"/>
              </w:rPr>
            </w:pPr>
            <w:r w:rsidRPr="008F0CCF">
              <w:rPr>
                <w:b/>
                <w:sz w:val="20"/>
                <w:szCs w:val="19"/>
              </w:rPr>
              <w:t>A)</w:t>
            </w:r>
            <w:r w:rsidRPr="008F0CCF">
              <w:rPr>
                <w:sz w:val="20"/>
                <w:szCs w:val="19"/>
              </w:rPr>
              <w:t xml:space="preserve">  </w:t>
            </w:r>
            <w:r w:rsidRPr="008F0CCF">
              <w:rPr>
                <w:b/>
                <w:sz w:val="20"/>
                <w:szCs w:val="19"/>
              </w:rPr>
              <w:t>If no one in your household participates in any of the above listed programs:</w:t>
            </w:r>
            <w:r w:rsidRPr="008F0CCF">
              <w:rPr>
                <w:sz w:val="20"/>
                <w:szCs w:val="19"/>
              </w:rPr>
              <w:t xml:space="preserve"> </w:t>
            </w:r>
          </w:p>
          <w:p w14:paraId="1EEB454E" w14:textId="77777777" w:rsidR="005E4335" w:rsidRPr="008F0CCF" w:rsidRDefault="005E4335" w:rsidP="00567F17">
            <w:pPr>
              <w:pStyle w:val="ListParagraph"/>
              <w:numPr>
                <w:ilvl w:val="0"/>
                <w:numId w:val="5"/>
              </w:numPr>
              <w:spacing w:line="240" w:lineRule="auto"/>
              <w:ind w:left="360"/>
              <w:rPr>
                <w:sz w:val="20"/>
                <w:szCs w:val="19"/>
              </w:rPr>
            </w:pPr>
            <w:r w:rsidRPr="008F0CCF">
              <w:rPr>
                <w:sz w:val="20"/>
                <w:szCs w:val="19"/>
              </w:rPr>
              <w:t xml:space="preserve">Leave </w:t>
            </w:r>
            <w:r w:rsidRPr="008F0CCF">
              <w:rPr>
                <w:b/>
                <w:sz w:val="20"/>
                <w:szCs w:val="19"/>
              </w:rPr>
              <w:t>STEP 2</w:t>
            </w:r>
            <w:r w:rsidRPr="008F0CCF">
              <w:rPr>
                <w:sz w:val="20"/>
                <w:szCs w:val="19"/>
              </w:rPr>
              <w:t xml:space="preserve"> blank and go to </w:t>
            </w:r>
            <w:r w:rsidRPr="008F0CCF">
              <w:rPr>
                <w:b/>
                <w:sz w:val="20"/>
                <w:szCs w:val="19"/>
              </w:rPr>
              <w:t>STEP 3.</w:t>
            </w:r>
          </w:p>
        </w:tc>
        <w:tc>
          <w:tcPr>
            <w:tcW w:w="3166" w:type="pct"/>
            <w:shd w:val="clear" w:color="auto" w:fill="D9D9D9" w:themeFill="background1" w:themeFillShade="D9"/>
          </w:tcPr>
          <w:p w14:paraId="42CE7F74" w14:textId="77777777" w:rsidR="005E4335" w:rsidRPr="008F0CCF" w:rsidRDefault="005E4335" w:rsidP="00567F17">
            <w:pPr>
              <w:rPr>
                <w:sz w:val="20"/>
                <w:szCs w:val="19"/>
              </w:rPr>
            </w:pPr>
            <w:r w:rsidRPr="008F0CCF">
              <w:rPr>
                <w:b/>
                <w:sz w:val="20"/>
                <w:szCs w:val="19"/>
              </w:rPr>
              <w:t>B)</w:t>
            </w:r>
            <w:r w:rsidRPr="008F0CCF">
              <w:rPr>
                <w:sz w:val="20"/>
                <w:szCs w:val="19"/>
              </w:rPr>
              <w:t xml:space="preserve">  </w:t>
            </w:r>
            <w:r w:rsidRPr="008F0CCF">
              <w:rPr>
                <w:b/>
                <w:sz w:val="20"/>
                <w:szCs w:val="19"/>
              </w:rPr>
              <w:t xml:space="preserve">If anyone in your household participates in any of the above listed programs: </w:t>
            </w:r>
          </w:p>
          <w:p w14:paraId="06FC4EE0" w14:textId="75FB93FA" w:rsidR="005E4335" w:rsidRPr="008F0CCF" w:rsidRDefault="005E4335" w:rsidP="00567F17">
            <w:pPr>
              <w:pStyle w:val="ListParagraph"/>
              <w:numPr>
                <w:ilvl w:val="0"/>
                <w:numId w:val="6"/>
              </w:numPr>
              <w:spacing w:line="240" w:lineRule="auto"/>
              <w:ind w:left="360"/>
              <w:rPr>
                <w:sz w:val="20"/>
                <w:szCs w:val="19"/>
              </w:rPr>
            </w:pPr>
            <w:r w:rsidRPr="008F0CCF">
              <w:rPr>
                <w:sz w:val="20"/>
                <w:szCs w:val="19"/>
              </w:rPr>
              <w:t xml:space="preserve">Write a case number for SNAP, TANF, or FDPIR. You only need to provide one case number. If you participate in one of these programs and do not know your case number, contact: </w:t>
            </w:r>
            <w:r w:rsidR="00567F17">
              <w:rPr>
                <w:sz w:val="20"/>
                <w:szCs w:val="19"/>
              </w:rPr>
              <w:t>Ohio SNAP or Ohio OWF at 866-244-0071.</w:t>
            </w:r>
          </w:p>
          <w:p w14:paraId="186A90AA" w14:textId="77777777" w:rsidR="005E4335" w:rsidRPr="008F0CCF" w:rsidRDefault="005E4335" w:rsidP="00567F17">
            <w:pPr>
              <w:pStyle w:val="ListParagraph"/>
              <w:numPr>
                <w:ilvl w:val="0"/>
                <w:numId w:val="6"/>
              </w:numPr>
              <w:spacing w:line="240" w:lineRule="auto"/>
              <w:ind w:left="360"/>
              <w:rPr>
                <w:sz w:val="20"/>
                <w:szCs w:val="19"/>
              </w:rPr>
            </w:pPr>
            <w:r w:rsidRPr="008F0CCF">
              <w:rPr>
                <w:sz w:val="20"/>
                <w:szCs w:val="19"/>
              </w:rPr>
              <w:t xml:space="preserve">Go to </w:t>
            </w:r>
            <w:r w:rsidRPr="008F0CCF">
              <w:rPr>
                <w:b/>
                <w:sz w:val="20"/>
                <w:szCs w:val="19"/>
              </w:rPr>
              <w:t>STEP 4</w:t>
            </w:r>
            <w:r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5E4335" w14:paraId="325FF648" w14:textId="77777777" w:rsidTr="00DA017C">
        <w:trPr>
          <w:trHeight w:val="395"/>
        </w:trPr>
        <w:tc>
          <w:tcPr>
            <w:tcW w:w="5000" w:type="pct"/>
            <w:gridSpan w:val="3"/>
            <w:shd w:val="clear" w:color="auto" w:fill="D6E3BC" w:themeFill="accent3" w:themeFillTint="66"/>
            <w:vAlign w:val="center"/>
          </w:tcPr>
          <w:p w14:paraId="6B18D2E8" w14:textId="77777777" w:rsidR="005E4335" w:rsidRPr="00F05426" w:rsidRDefault="005E4335" w:rsidP="00567F17">
            <w:pPr>
              <w:rPr>
                <w:b/>
                <w:sz w:val="24"/>
                <w:szCs w:val="24"/>
              </w:rPr>
            </w:pPr>
            <w:r w:rsidRPr="00255C31">
              <w:rPr>
                <w:b/>
                <w:sz w:val="28"/>
                <w:szCs w:val="24"/>
              </w:rPr>
              <w:t>STEP 3: REPORT INCOME FOR ALL HOUSEHOLD MEMBERS</w:t>
            </w:r>
          </w:p>
        </w:tc>
      </w:tr>
      <w:tr w:rsidR="005E4335" w:rsidRPr="0046194F" w14:paraId="78928FB5" w14:textId="77777777" w:rsidTr="00D21115">
        <w:tc>
          <w:tcPr>
            <w:tcW w:w="5000" w:type="pct"/>
            <w:gridSpan w:val="3"/>
          </w:tcPr>
          <w:p w14:paraId="2678067E" w14:textId="77777777" w:rsidR="005E4335" w:rsidRPr="00D21115" w:rsidRDefault="005E4335" w:rsidP="00567F17">
            <w:pPr>
              <w:rPr>
                <w:szCs w:val="19"/>
              </w:rPr>
            </w:pPr>
            <w:r w:rsidRPr="00D21115">
              <w:rPr>
                <w:b/>
                <w:szCs w:val="19"/>
              </w:rPr>
              <w:t xml:space="preserve">How do I report my income? </w:t>
            </w:r>
          </w:p>
          <w:p w14:paraId="659DDD8C" w14:textId="77777777" w:rsidR="005E4335" w:rsidRPr="003E40B1" w:rsidRDefault="005E4335" w:rsidP="00567F17">
            <w:pPr>
              <w:pStyle w:val="ListParagraph"/>
              <w:numPr>
                <w:ilvl w:val="0"/>
                <w:numId w:val="9"/>
              </w:numPr>
              <w:spacing w:line="240" w:lineRule="auto"/>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4493287" w14:textId="77777777" w:rsidR="005E4335" w:rsidRPr="008F0CCF" w:rsidRDefault="005E4335" w:rsidP="00567F17">
            <w:pPr>
              <w:pStyle w:val="ListParagraph"/>
              <w:numPr>
                <w:ilvl w:val="0"/>
                <w:numId w:val="7"/>
              </w:numPr>
              <w:spacing w:line="240" w:lineRule="auto"/>
              <w:ind w:left="360"/>
              <w:rPr>
                <w:sz w:val="20"/>
                <w:szCs w:val="19"/>
              </w:rPr>
            </w:pPr>
            <w:r w:rsidRPr="008F0CCF">
              <w:rPr>
                <w:sz w:val="20"/>
                <w:szCs w:val="19"/>
              </w:rPr>
              <w:t xml:space="preserve">Report all amounts in GROSS INCOME ONLY. Report all income in whole dollars. Do not include cents. </w:t>
            </w:r>
          </w:p>
          <w:p w14:paraId="372449BF" w14:textId="77777777" w:rsidR="005E4335" w:rsidRPr="008F0CCF" w:rsidRDefault="005E4335" w:rsidP="00567F17">
            <w:pPr>
              <w:pStyle w:val="ListParagraph"/>
              <w:numPr>
                <w:ilvl w:val="1"/>
                <w:numId w:val="7"/>
              </w:numPr>
              <w:spacing w:line="240" w:lineRule="auto"/>
              <w:ind w:left="576"/>
              <w:rPr>
                <w:sz w:val="20"/>
                <w:szCs w:val="19"/>
              </w:rPr>
            </w:pPr>
            <w:r w:rsidRPr="008F0CCF">
              <w:rPr>
                <w:sz w:val="20"/>
                <w:szCs w:val="19"/>
              </w:rPr>
              <w:t>Gross income is the total income received before taxes</w:t>
            </w:r>
          </w:p>
          <w:p w14:paraId="062E0306" w14:textId="77777777" w:rsidR="005E4335" w:rsidRPr="008F0CCF" w:rsidRDefault="005E4335" w:rsidP="00567F17">
            <w:pPr>
              <w:pStyle w:val="ListParagraph"/>
              <w:numPr>
                <w:ilvl w:val="1"/>
                <w:numId w:val="7"/>
              </w:numPr>
              <w:spacing w:line="240" w:lineRule="auto"/>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2E36C077" w14:textId="77777777" w:rsidR="005E4335" w:rsidRPr="008F0CCF" w:rsidRDefault="005E4335" w:rsidP="00567F17">
            <w:pPr>
              <w:pStyle w:val="ListParagraph"/>
              <w:numPr>
                <w:ilvl w:val="0"/>
                <w:numId w:val="7"/>
              </w:numPr>
              <w:spacing w:line="240" w:lineRule="auto"/>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0582736B" w14:textId="77777777" w:rsidR="005E4335" w:rsidRPr="008F0CCF" w:rsidRDefault="005E4335" w:rsidP="00567F17">
            <w:pPr>
              <w:pStyle w:val="ListParagraph"/>
              <w:numPr>
                <w:ilvl w:val="0"/>
                <w:numId w:val="7"/>
              </w:numPr>
              <w:spacing w:line="240" w:lineRule="auto"/>
              <w:ind w:left="360"/>
              <w:rPr>
                <w:sz w:val="20"/>
                <w:szCs w:val="19"/>
              </w:rPr>
            </w:pPr>
            <w:r w:rsidRPr="008F0CCF">
              <w:rPr>
                <w:sz w:val="20"/>
                <w:szCs w:val="19"/>
              </w:rPr>
              <w:t>Mark how often each type of income is received using the check boxes to the right of each field.</w:t>
            </w:r>
          </w:p>
        </w:tc>
      </w:tr>
      <w:tr w:rsidR="005E4335" w:rsidRPr="0046194F" w14:paraId="7B9FA2C9" w14:textId="77777777" w:rsidTr="00D21115">
        <w:tc>
          <w:tcPr>
            <w:tcW w:w="5000" w:type="pct"/>
            <w:gridSpan w:val="3"/>
          </w:tcPr>
          <w:p w14:paraId="29A009AB" w14:textId="77777777" w:rsidR="005E4335" w:rsidRPr="00F05426" w:rsidRDefault="005E4335" w:rsidP="00567F17">
            <w:pPr>
              <w:rPr>
                <w:b/>
              </w:rPr>
            </w:pPr>
            <w:r>
              <w:rPr>
                <w:b/>
              </w:rPr>
              <w:lastRenderedPageBreak/>
              <w:t xml:space="preserve">3.A. </w:t>
            </w:r>
            <w:r w:rsidRPr="00F05426">
              <w:rPr>
                <w:b/>
              </w:rPr>
              <w:t>REPORT INCOME EARNED BY CHILDREN</w:t>
            </w:r>
          </w:p>
        </w:tc>
      </w:tr>
      <w:tr w:rsidR="005E4335" w:rsidRPr="0046194F" w14:paraId="5DA4B092" w14:textId="77777777" w:rsidTr="0094529E">
        <w:tc>
          <w:tcPr>
            <w:tcW w:w="5000" w:type="pct"/>
            <w:gridSpan w:val="3"/>
            <w:shd w:val="clear" w:color="auto" w:fill="D9D9D9" w:themeFill="background1" w:themeFillShade="D9"/>
          </w:tcPr>
          <w:p w14:paraId="3634E5AB" w14:textId="77777777" w:rsidR="005E4335" w:rsidRDefault="005E4335" w:rsidP="00567F17">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Pr>
                <w:b/>
                <w:sz w:val="20"/>
                <w:szCs w:val="19"/>
              </w:rPr>
              <w:t xml:space="preserve">or received </w:t>
            </w:r>
            <w:r w:rsidRPr="00832698">
              <w:rPr>
                <w:b/>
                <w:sz w:val="20"/>
                <w:szCs w:val="19"/>
              </w:rPr>
              <w:t>by children.</w:t>
            </w:r>
            <w:r w:rsidRPr="008F0CCF">
              <w:rPr>
                <w:sz w:val="20"/>
                <w:szCs w:val="19"/>
              </w:rPr>
              <w:t xml:space="preserve"> Report the combined gross income for ALL children listed in STEP 1 in your household in the box marked “Child Income.” Only count foster children’s income if you are applying for them together w</w:t>
            </w:r>
            <w:r>
              <w:rPr>
                <w:sz w:val="20"/>
                <w:szCs w:val="19"/>
              </w:rPr>
              <w:t xml:space="preserve">ith the rest of your household. </w:t>
            </w:r>
          </w:p>
          <w:p w14:paraId="265B9349" w14:textId="77777777" w:rsidR="005E4335" w:rsidRDefault="005E4335" w:rsidP="00567F17">
            <w:pPr>
              <w:rPr>
                <w:b/>
                <w:sz w:val="20"/>
                <w:szCs w:val="19"/>
              </w:rPr>
            </w:pPr>
          </w:p>
          <w:p w14:paraId="222E19E8" w14:textId="77777777" w:rsidR="005E4335" w:rsidRPr="008F0CCF" w:rsidRDefault="005E4335" w:rsidP="00567F17">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5E4335" w:rsidRPr="0046194F" w14:paraId="0E2A02EF" w14:textId="77777777" w:rsidTr="00D21115">
        <w:trPr>
          <w:trHeight w:val="242"/>
        </w:trPr>
        <w:tc>
          <w:tcPr>
            <w:tcW w:w="5000" w:type="pct"/>
            <w:gridSpan w:val="3"/>
          </w:tcPr>
          <w:p w14:paraId="1216C255" w14:textId="77777777" w:rsidR="005E4335" w:rsidRPr="00F05426" w:rsidRDefault="005E4335" w:rsidP="00567F17">
            <w:pPr>
              <w:rPr>
                <w:b/>
              </w:rPr>
            </w:pPr>
            <w:r>
              <w:rPr>
                <w:b/>
              </w:rPr>
              <w:t xml:space="preserve">3.B  </w:t>
            </w:r>
            <w:r w:rsidRPr="00F05426">
              <w:rPr>
                <w:b/>
              </w:rPr>
              <w:t>REPORT INCOME EARNED BY ADULTS</w:t>
            </w:r>
          </w:p>
        </w:tc>
      </w:tr>
      <w:tr w:rsidR="005E4335" w:rsidRPr="0046194F" w14:paraId="177E74FE" w14:textId="77777777" w:rsidTr="00D21115">
        <w:tc>
          <w:tcPr>
            <w:tcW w:w="5000" w:type="pct"/>
            <w:gridSpan w:val="3"/>
          </w:tcPr>
          <w:p w14:paraId="7CBF4C4F" w14:textId="77777777" w:rsidR="005E4335" w:rsidRPr="008F0CCF" w:rsidRDefault="005E4335" w:rsidP="00567F17">
            <w:pPr>
              <w:rPr>
                <w:b/>
                <w:sz w:val="20"/>
                <w:szCs w:val="19"/>
              </w:rPr>
            </w:pPr>
            <w:r w:rsidRPr="008F0CCF">
              <w:rPr>
                <w:b/>
                <w:sz w:val="20"/>
                <w:szCs w:val="19"/>
              </w:rPr>
              <w:t>Who should I list here?</w:t>
            </w:r>
          </w:p>
          <w:p w14:paraId="51DF6976" w14:textId="77777777" w:rsidR="005E4335" w:rsidRPr="008F0CCF" w:rsidRDefault="005E4335" w:rsidP="00567F17">
            <w:pPr>
              <w:pStyle w:val="ListParagraph"/>
              <w:numPr>
                <w:ilvl w:val="0"/>
                <w:numId w:val="8"/>
              </w:numPr>
              <w:spacing w:line="240" w:lineRule="auto"/>
              <w:ind w:left="360"/>
              <w:rPr>
                <w:sz w:val="20"/>
                <w:szCs w:val="19"/>
              </w:rPr>
            </w:pPr>
            <w:r w:rsidRPr="008F0CCF">
              <w:rPr>
                <w:sz w:val="20"/>
                <w:szCs w:val="19"/>
              </w:rPr>
              <w:t xml:space="preserve">When filling out this section, please include ALL </w:t>
            </w:r>
            <w:r>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Pr>
                <w:sz w:val="20"/>
                <w:szCs w:val="19"/>
                <w:u w:val="single"/>
              </w:rPr>
              <w:t xml:space="preserve">they are </w:t>
            </w:r>
            <w:r w:rsidRPr="008F0CCF">
              <w:rPr>
                <w:sz w:val="20"/>
                <w:szCs w:val="19"/>
                <w:u w:val="single"/>
              </w:rPr>
              <w:t>not related and even if they do not receive income of their own.</w:t>
            </w:r>
          </w:p>
          <w:p w14:paraId="02DDA9F7" w14:textId="77777777" w:rsidR="005E4335" w:rsidRPr="00832698" w:rsidRDefault="005E4335" w:rsidP="00567F17">
            <w:pPr>
              <w:pStyle w:val="ListParagraph"/>
              <w:numPr>
                <w:ilvl w:val="0"/>
                <w:numId w:val="8"/>
              </w:numPr>
              <w:spacing w:line="240" w:lineRule="auto"/>
              <w:ind w:left="360"/>
              <w:rPr>
                <w:b/>
                <w:i/>
                <w:sz w:val="20"/>
                <w:szCs w:val="19"/>
              </w:rPr>
            </w:pPr>
            <w:r w:rsidRPr="00832698">
              <w:rPr>
                <w:b/>
                <w:i/>
                <w:sz w:val="20"/>
                <w:szCs w:val="19"/>
              </w:rPr>
              <w:t xml:space="preserve">Do NOT include: </w:t>
            </w:r>
          </w:p>
          <w:p w14:paraId="0CCE10E5" w14:textId="77777777" w:rsidR="005E4335" w:rsidRPr="008F0CCF" w:rsidRDefault="005E4335" w:rsidP="00567F17">
            <w:pPr>
              <w:pStyle w:val="ListParagraph"/>
              <w:numPr>
                <w:ilvl w:val="1"/>
                <w:numId w:val="8"/>
              </w:numPr>
              <w:spacing w:line="240" w:lineRule="auto"/>
              <w:ind w:left="576"/>
              <w:rPr>
                <w:sz w:val="20"/>
                <w:szCs w:val="19"/>
              </w:rPr>
            </w:pPr>
            <w:r w:rsidRPr="008F0CCF">
              <w:rPr>
                <w:sz w:val="20"/>
                <w:szCs w:val="19"/>
              </w:rPr>
              <w:t xml:space="preserve">People who live with you but are not supported by your household’s income AND do not contribute income to your household. </w:t>
            </w:r>
          </w:p>
          <w:p w14:paraId="586AE275" w14:textId="77777777" w:rsidR="005E4335" w:rsidRPr="008F0CCF" w:rsidRDefault="005E4335" w:rsidP="00567F17">
            <w:pPr>
              <w:pStyle w:val="ListParagraph"/>
              <w:numPr>
                <w:ilvl w:val="1"/>
                <w:numId w:val="8"/>
              </w:numPr>
              <w:spacing w:line="240" w:lineRule="auto"/>
              <w:ind w:left="576"/>
              <w:rPr>
                <w:sz w:val="20"/>
                <w:szCs w:val="19"/>
              </w:rPr>
            </w:pPr>
            <w:r>
              <w:rPr>
                <w:sz w:val="20"/>
                <w:szCs w:val="19"/>
              </w:rPr>
              <w:t xml:space="preserve">Infants, </w:t>
            </w:r>
            <w:r w:rsidRPr="008F0CCF">
              <w:rPr>
                <w:sz w:val="20"/>
                <w:szCs w:val="19"/>
              </w:rPr>
              <w:t xml:space="preserve">Children and students already listed in </w:t>
            </w:r>
            <w:r w:rsidRPr="008F0CCF">
              <w:rPr>
                <w:b/>
                <w:sz w:val="20"/>
                <w:szCs w:val="19"/>
              </w:rPr>
              <w:t>STEP 1.</w:t>
            </w:r>
          </w:p>
        </w:tc>
      </w:tr>
      <w:tr w:rsidR="005E4335" w:rsidRPr="0046194F" w14:paraId="0D750C78" w14:textId="77777777" w:rsidTr="0094529E">
        <w:trPr>
          <w:trHeight w:val="2087"/>
        </w:trPr>
        <w:tc>
          <w:tcPr>
            <w:tcW w:w="1204" w:type="pct"/>
            <w:shd w:val="clear" w:color="auto" w:fill="D9D9D9" w:themeFill="background1" w:themeFillShade="D9"/>
          </w:tcPr>
          <w:p w14:paraId="695AFE4D" w14:textId="77777777" w:rsidR="005E4335" w:rsidRPr="008F0CCF" w:rsidRDefault="005E4335" w:rsidP="00567F17">
            <w:pPr>
              <w:rPr>
                <w:sz w:val="20"/>
                <w:szCs w:val="19"/>
              </w:rPr>
            </w:pPr>
            <w:r>
              <w:rPr>
                <w:b/>
                <w:sz w:val="20"/>
                <w:szCs w:val="19"/>
              </w:rPr>
              <w:t>B</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STEP 1</w:t>
            </w:r>
            <w:r w:rsidRPr="008F0CCF">
              <w:rPr>
                <w:sz w:val="20"/>
                <w:szCs w:val="19"/>
                <w:u w:val="single"/>
              </w:rPr>
              <w:t>.</w:t>
            </w:r>
            <w:r w:rsidRPr="008F0CCF">
              <w:rPr>
                <w:sz w:val="20"/>
                <w:szCs w:val="19"/>
              </w:rPr>
              <w:t xml:space="preserve"> If a child listed in </w:t>
            </w:r>
            <w:r w:rsidRPr="008F0CCF">
              <w:rPr>
                <w:b/>
                <w:sz w:val="20"/>
                <w:szCs w:val="19"/>
              </w:rPr>
              <w:t>STEP 1</w:t>
            </w:r>
            <w:r w:rsidRPr="008F0CCF">
              <w:rPr>
                <w:sz w:val="20"/>
                <w:szCs w:val="19"/>
              </w:rPr>
              <w:t xml:space="preserve"> has income, follow the instructions in </w:t>
            </w:r>
            <w:r w:rsidRPr="008F0CCF">
              <w:rPr>
                <w:b/>
                <w:sz w:val="20"/>
                <w:szCs w:val="19"/>
              </w:rPr>
              <w:t>STEP 3, part A.</w:t>
            </w:r>
          </w:p>
        </w:tc>
        <w:tc>
          <w:tcPr>
            <w:tcW w:w="1943" w:type="pct"/>
            <w:shd w:val="clear" w:color="auto" w:fill="D9D9D9" w:themeFill="background1" w:themeFillShade="D9"/>
          </w:tcPr>
          <w:p w14:paraId="62DABB7E" w14:textId="77777777" w:rsidR="005E4335" w:rsidRDefault="005E4335" w:rsidP="00567F17">
            <w:pPr>
              <w:rPr>
                <w:sz w:val="20"/>
                <w:szCs w:val="19"/>
              </w:rPr>
            </w:pPr>
            <w:r>
              <w:rPr>
                <w:b/>
                <w:sz w:val="20"/>
                <w:szCs w:val="19"/>
              </w:rPr>
              <w:t>C</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C57C3B6" w14:textId="77777777" w:rsidR="005E4335" w:rsidRPr="008F0CCF" w:rsidRDefault="005E4335" w:rsidP="00567F17">
            <w:pPr>
              <w:rPr>
                <w:sz w:val="20"/>
                <w:szCs w:val="19"/>
              </w:rPr>
            </w:pPr>
          </w:p>
          <w:p w14:paraId="4DFC0F62" w14:textId="77777777" w:rsidR="005E4335" w:rsidRPr="008F0CCF" w:rsidRDefault="005E4335" w:rsidP="00567F17">
            <w:pPr>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853" w:type="pct"/>
            <w:shd w:val="clear" w:color="auto" w:fill="D9D9D9" w:themeFill="background1" w:themeFillShade="D9"/>
          </w:tcPr>
          <w:p w14:paraId="59E6FC97" w14:textId="77777777" w:rsidR="005E4335" w:rsidRPr="008F0CCF" w:rsidRDefault="005E4335" w:rsidP="00567F17">
            <w:pPr>
              <w:rPr>
                <w:sz w:val="20"/>
                <w:szCs w:val="19"/>
              </w:rPr>
            </w:pPr>
            <w:r>
              <w:rPr>
                <w:b/>
                <w:sz w:val="20"/>
                <w:szCs w:val="19"/>
              </w:rPr>
              <w:t>D</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r>
      <w:tr w:rsidR="005E4335" w:rsidRPr="0046194F" w14:paraId="10312B82" w14:textId="77777777" w:rsidTr="0094529E">
        <w:trPr>
          <w:trHeight w:val="2042"/>
        </w:trPr>
        <w:tc>
          <w:tcPr>
            <w:tcW w:w="1204" w:type="pct"/>
            <w:shd w:val="clear" w:color="auto" w:fill="D9D9D9" w:themeFill="background1" w:themeFillShade="D9"/>
          </w:tcPr>
          <w:p w14:paraId="5E6C0260" w14:textId="77777777" w:rsidR="005E4335" w:rsidRPr="008F0CCF" w:rsidRDefault="005E4335" w:rsidP="00567F17">
            <w:pPr>
              <w:rPr>
                <w:sz w:val="20"/>
                <w:szCs w:val="19"/>
              </w:rPr>
            </w:pPr>
            <w:r>
              <w:rPr>
                <w:b/>
                <w:sz w:val="20"/>
                <w:szCs w:val="19"/>
              </w:rPr>
              <w:t>E</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0A41236" w14:textId="77777777" w:rsidR="005E4335" w:rsidRPr="008F0CCF" w:rsidRDefault="005E4335" w:rsidP="00567F17">
            <w:pPr>
              <w:rPr>
                <w:sz w:val="20"/>
                <w:szCs w:val="19"/>
              </w:rPr>
            </w:pPr>
            <w:r>
              <w:rPr>
                <w:b/>
                <w:sz w:val="20"/>
                <w:szCs w:val="19"/>
              </w:rPr>
              <w:t>F</w:t>
            </w:r>
            <w:r w:rsidRPr="008F0CCF">
              <w:rPr>
                <w:b/>
                <w:sz w:val="20"/>
                <w:szCs w:val="19"/>
              </w:rPr>
              <w:t>)</w:t>
            </w:r>
            <w:r w:rsidRPr="008F0CCF">
              <w:rPr>
                <w:sz w:val="20"/>
                <w:szCs w:val="19"/>
              </w:rPr>
              <w:t xml:space="preserve"> </w:t>
            </w:r>
            <w:r w:rsidRPr="008F0CCF">
              <w:rPr>
                <w:b/>
                <w:sz w:val="20"/>
                <w:szCs w:val="19"/>
              </w:rPr>
              <w:t>Report total household size.</w:t>
            </w:r>
            <w:r w:rsidRPr="008F0CCF">
              <w:rPr>
                <w:sz w:val="20"/>
                <w:szCs w:val="19"/>
              </w:rPr>
              <w:t xml:space="preserve"> Enter the total number of household members in the field “Total Household Members (Children and Adults).” This number MUST be equal to the number of household members listed in </w:t>
            </w:r>
            <w:r w:rsidRPr="008F0CCF">
              <w:rPr>
                <w:b/>
                <w:sz w:val="20"/>
                <w:szCs w:val="19"/>
              </w:rPr>
              <w:t xml:space="preserve">STEP 1 </w:t>
            </w:r>
            <w:r w:rsidRPr="008F0CCF">
              <w:rPr>
                <w:sz w:val="20"/>
                <w:szCs w:val="19"/>
              </w:rPr>
              <w:t xml:space="preserve">and </w:t>
            </w:r>
            <w:r w:rsidRPr="008F0CCF">
              <w:rPr>
                <w:b/>
                <w:sz w:val="20"/>
                <w:szCs w:val="19"/>
              </w:rPr>
              <w:t>STEP 3</w:t>
            </w:r>
            <w:r w:rsidRPr="008F0CCF">
              <w:rPr>
                <w:sz w:val="20"/>
                <w:szCs w:val="19"/>
              </w:rPr>
              <w:t xml:space="preserve">. If there are any members of your household that you have not listed on the application, go back and add them. It is very important to list all household members, as the size of your household </w:t>
            </w:r>
            <w:r>
              <w:rPr>
                <w:sz w:val="20"/>
                <w:szCs w:val="19"/>
              </w:rPr>
              <w:t>affects your eligibility</w:t>
            </w:r>
            <w:r w:rsidRPr="008F0CCF">
              <w:rPr>
                <w:sz w:val="20"/>
                <w:szCs w:val="19"/>
              </w:rPr>
              <w:t xml:space="preserve"> for free and reduced price meals.</w:t>
            </w:r>
          </w:p>
        </w:tc>
        <w:tc>
          <w:tcPr>
            <w:tcW w:w="1853" w:type="pct"/>
            <w:shd w:val="clear" w:color="auto" w:fill="D9D9D9" w:themeFill="background1" w:themeFillShade="D9"/>
          </w:tcPr>
          <w:p w14:paraId="615B8CB0" w14:textId="77777777" w:rsidR="005E4335" w:rsidRPr="008F0CCF" w:rsidRDefault="005E4335" w:rsidP="00567F17">
            <w:pPr>
              <w:rPr>
                <w:sz w:val="20"/>
                <w:szCs w:val="19"/>
              </w:rPr>
            </w:pPr>
            <w:r>
              <w:rPr>
                <w:b/>
                <w:sz w:val="20"/>
                <w:szCs w:val="19"/>
              </w:rPr>
              <w:t>G</w:t>
            </w:r>
            <w:r w:rsidRPr="008F0CCF">
              <w:rPr>
                <w:b/>
                <w:sz w:val="20"/>
                <w:szCs w:val="19"/>
              </w:rPr>
              <w:t>)</w:t>
            </w:r>
            <w:r w:rsidRPr="008F0CCF">
              <w:rPr>
                <w:sz w:val="20"/>
                <w:szCs w:val="19"/>
              </w:rPr>
              <w:t xml:space="preserve"> </w:t>
            </w:r>
            <w:r w:rsidRPr="008F0CCF">
              <w:rPr>
                <w:b/>
                <w:sz w:val="20"/>
                <w:szCs w:val="19"/>
              </w:rPr>
              <w:t>Provide the last four digits of your Social Security Number.</w:t>
            </w:r>
            <w:r>
              <w:rPr>
                <w:sz w:val="20"/>
                <w:szCs w:val="19"/>
              </w:rPr>
              <w:t xml:space="preserve"> An adult household member </w:t>
            </w:r>
            <w:r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Pr>
                <w:sz w:val="20"/>
                <w:szCs w:val="19"/>
              </w:rPr>
              <w:t>N</w:t>
            </w:r>
            <w:r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5E4335" w14:paraId="57AF8569" w14:textId="77777777" w:rsidTr="00DA017C">
        <w:trPr>
          <w:trHeight w:val="395"/>
        </w:trPr>
        <w:tc>
          <w:tcPr>
            <w:tcW w:w="14940" w:type="dxa"/>
            <w:gridSpan w:val="4"/>
            <w:shd w:val="clear" w:color="auto" w:fill="CCC0D9" w:themeFill="accent4" w:themeFillTint="66"/>
            <w:vAlign w:val="center"/>
          </w:tcPr>
          <w:p w14:paraId="495EDF76" w14:textId="77777777" w:rsidR="005E4335" w:rsidRPr="0046194F" w:rsidRDefault="005E4335" w:rsidP="00567F17">
            <w:pPr>
              <w:rPr>
                <w:b/>
              </w:rPr>
            </w:pPr>
            <w:r w:rsidRPr="00255C31">
              <w:rPr>
                <w:b/>
                <w:sz w:val="28"/>
              </w:rPr>
              <w:t>STEP 4: CONTACT INFORMATION AND ADULT SIGNATURE</w:t>
            </w:r>
          </w:p>
        </w:tc>
      </w:tr>
      <w:tr w:rsidR="005E4335" w14:paraId="5EBE202B" w14:textId="77777777" w:rsidTr="006A67D8">
        <w:tc>
          <w:tcPr>
            <w:tcW w:w="14940" w:type="dxa"/>
            <w:gridSpan w:val="4"/>
          </w:tcPr>
          <w:p w14:paraId="039DFB4B" w14:textId="77777777" w:rsidR="005E4335" w:rsidRPr="0066279D" w:rsidRDefault="005E4335" w:rsidP="00567F17">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5E4335" w14:paraId="6DD48074" w14:textId="77777777" w:rsidTr="0094529E">
        <w:trPr>
          <w:trHeight w:val="1502"/>
        </w:trPr>
        <w:tc>
          <w:tcPr>
            <w:tcW w:w="5130" w:type="dxa"/>
            <w:shd w:val="clear" w:color="auto" w:fill="D9D9D9" w:themeFill="background1" w:themeFillShade="D9"/>
          </w:tcPr>
          <w:p w14:paraId="3EE50D1A" w14:textId="77777777" w:rsidR="005E4335" w:rsidRPr="008F0CCF" w:rsidRDefault="005E4335" w:rsidP="00567F17">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4348578" w14:textId="77777777" w:rsidR="005E4335" w:rsidRPr="008F0CCF" w:rsidRDefault="005E4335" w:rsidP="00567F17">
            <w:pPr>
              <w:rPr>
                <w:sz w:val="20"/>
                <w:szCs w:val="19"/>
              </w:rPr>
            </w:pPr>
            <w:r w:rsidRPr="008F0CCF">
              <w:rPr>
                <w:b/>
                <w:sz w:val="20"/>
                <w:szCs w:val="19"/>
              </w:rPr>
              <w:t xml:space="preserve">B) </w:t>
            </w:r>
            <w:r>
              <w:rPr>
                <w:b/>
                <w:sz w:val="20"/>
                <w:szCs w:val="19"/>
              </w:rPr>
              <w:t xml:space="preserve">Print </w:t>
            </w:r>
            <w:r w:rsidRPr="008F0CCF">
              <w:rPr>
                <w:b/>
                <w:sz w:val="20"/>
                <w:szCs w:val="19"/>
              </w:rPr>
              <w:t xml:space="preserve">and </w:t>
            </w:r>
            <w:r>
              <w:rPr>
                <w:b/>
                <w:sz w:val="20"/>
                <w:szCs w:val="19"/>
              </w:rPr>
              <w:t>sign</w:t>
            </w:r>
            <w:r w:rsidRPr="008F0CCF">
              <w:rPr>
                <w:b/>
                <w:sz w:val="20"/>
                <w:szCs w:val="19"/>
              </w:rPr>
              <w:t xml:space="preserve"> your name.</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w:t>
            </w:r>
          </w:p>
        </w:tc>
        <w:tc>
          <w:tcPr>
            <w:tcW w:w="2070" w:type="dxa"/>
            <w:shd w:val="clear" w:color="auto" w:fill="D9D9D9" w:themeFill="background1" w:themeFillShade="D9"/>
          </w:tcPr>
          <w:p w14:paraId="1DF1436F" w14:textId="77777777" w:rsidR="005E4335" w:rsidRPr="008F0CCF" w:rsidRDefault="005E4335" w:rsidP="00567F17">
            <w:pPr>
              <w:rPr>
                <w:sz w:val="20"/>
                <w:szCs w:val="19"/>
              </w:rPr>
            </w:pPr>
            <w:r w:rsidRPr="008F0CCF">
              <w:rPr>
                <w:b/>
                <w:sz w:val="20"/>
                <w:szCs w:val="19"/>
              </w:rPr>
              <w:t>C)</w:t>
            </w:r>
            <w:r w:rsidRPr="008F0CCF">
              <w:rPr>
                <w:sz w:val="20"/>
                <w:szCs w:val="19"/>
              </w:rPr>
              <w:t xml:space="preserve"> </w:t>
            </w:r>
            <w:r w:rsidRPr="008F0CCF">
              <w:rPr>
                <w:b/>
                <w:sz w:val="20"/>
                <w:szCs w:val="19"/>
              </w:rPr>
              <w:t xml:space="preserve">Write today’s date. </w:t>
            </w:r>
            <w:r w:rsidRPr="008F0CCF">
              <w:rPr>
                <w:sz w:val="20"/>
                <w:szCs w:val="19"/>
              </w:rPr>
              <w:t xml:space="preserve">In the space provided, write today’s date in the box.   </w:t>
            </w:r>
          </w:p>
        </w:tc>
        <w:tc>
          <w:tcPr>
            <w:tcW w:w="4680" w:type="dxa"/>
            <w:shd w:val="clear" w:color="auto" w:fill="D9D9D9" w:themeFill="background1" w:themeFillShade="D9"/>
          </w:tcPr>
          <w:p w14:paraId="4BB4B019" w14:textId="77777777" w:rsidR="005E4335" w:rsidRPr="008F0CCF" w:rsidRDefault="005E4335" w:rsidP="00567F17">
            <w:pPr>
              <w:rPr>
                <w:sz w:val="20"/>
                <w:szCs w:val="19"/>
              </w:rPr>
            </w:pPr>
            <w:r w:rsidRPr="008F0CCF">
              <w:rPr>
                <w:b/>
                <w:sz w:val="20"/>
                <w:szCs w:val="19"/>
              </w:rPr>
              <w:t>D)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03FD44C" w14:textId="77777777" w:rsidR="005E4335" w:rsidRPr="00C92587" w:rsidRDefault="005E4335" w:rsidP="00567F17">
      <w:pPr>
        <w:rPr>
          <w:rFonts w:ascii="Rockwell" w:hAnsi="Rockwell"/>
        </w:rPr>
      </w:pPr>
    </w:p>
    <w:sectPr w:rsidR="005E4335" w:rsidRPr="00C92587" w:rsidSect="00567F17">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C7C5D"/>
    <w:rsid w:val="000F1CE1"/>
    <w:rsid w:val="00102EAD"/>
    <w:rsid w:val="00106D59"/>
    <w:rsid w:val="001139B1"/>
    <w:rsid w:val="00165400"/>
    <w:rsid w:val="001C24A5"/>
    <w:rsid w:val="00204D02"/>
    <w:rsid w:val="00215AD8"/>
    <w:rsid w:val="00233D7B"/>
    <w:rsid w:val="002671A5"/>
    <w:rsid w:val="002A45A7"/>
    <w:rsid w:val="002E1AE9"/>
    <w:rsid w:val="00336F27"/>
    <w:rsid w:val="003578D9"/>
    <w:rsid w:val="003819D8"/>
    <w:rsid w:val="003A4D2B"/>
    <w:rsid w:val="003B2921"/>
    <w:rsid w:val="003E7B1C"/>
    <w:rsid w:val="004573AB"/>
    <w:rsid w:val="0048595A"/>
    <w:rsid w:val="00492F75"/>
    <w:rsid w:val="004A6651"/>
    <w:rsid w:val="004D5C86"/>
    <w:rsid w:val="0051494E"/>
    <w:rsid w:val="00567F17"/>
    <w:rsid w:val="005A1186"/>
    <w:rsid w:val="005A77A3"/>
    <w:rsid w:val="005E4335"/>
    <w:rsid w:val="00643512"/>
    <w:rsid w:val="00653E83"/>
    <w:rsid w:val="006646A4"/>
    <w:rsid w:val="00695AAF"/>
    <w:rsid w:val="006C130D"/>
    <w:rsid w:val="006C1882"/>
    <w:rsid w:val="00706E77"/>
    <w:rsid w:val="0071760F"/>
    <w:rsid w:val="007274C7"/>
    <w:rsid w:val="00745BBA"/>
    <w:rsid w:val="00763F13"/>
    <w:rsid w:val="00774B41"/>
    <w:rsid w:val="007C1124"/>
    <w:rsid w:val="007F6528"/>
    <w:rsid w:val="008467E8"/>
    <w:rsid w:val="008B489E"/>
    <w:rsid w:val="008B5FE7"/>
    <w:rsid w:val="008C3871"/>
    <w:rsid w:val="0091366C"/>
    <w:rsid w:val="00946FDA"/>
    <w:rsid w:val="00976B31"/>
    <w:rsid w:val="009A7794"/>
    <w:rsid w:val="009E1128"/>
    <w:rsid w:val="009E1264"/>
    <w:rsid w:val="009E6474"/>
    <w:rsid w:val="00A03907"/>
    <w:rsid w:val="00AA0210"/>
    <w:rsid w:val="00AA4339"/>
    <w:rsid w:val="00AD1221"/>
    <w:rsid w:val="00B07E98"/>
    <w:rsid w:val="00B254CE"/>
    <w:rsid w:val="00B375D8"/>
    <w:rsid w:val="00B52E59"/>
    <w:rsid w:val="00B8393C"/>
    <w:rsid w:val="00B841EC"/>
    <w:rsid w:val="00BA00AC"/>
    <w:rsid w:val="00BD649B"/>
    <w:rsid w:val="00BF3F92"/>
    <w:rsid w:val="00C11274"/>
    <w:rsid w:val="00C35703"/>
    <w:rsid w:val="00C92587"/>
    <w:rsid w:val="00C933DB"/>
    <w:rsid w:val="00CC4DA0"/>
    <w:rsid w:val="00D03765"/>
    <w:rsid w:val="00D43E4A"/>
    <w:rsid w:val="00D55C4D"/>
    <w:rsid w:val="00D873C0"/>
    <w:rsid w:val="00DC07E4"/>
    <w:rsid w:val="00DE1CF2"/>
    <w:rsid w:val="00E0719C"/>
    <w:rsid w:val="00E216CD"/>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580EDE5-EB0D-437A-9100-2C60484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E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0d1c2134-6485-4ff6-a10e-d5cb6fa9294e">H77EFJNRH55V-2039-69</_dlc_DocId>
    <_dlc_DocIdUrl xmlns="0d1c2134-6485-4ff6-a10e-d5cb6fa9294e">
      <Url>http://sharepoint/daqs/csseo/ocn/_layouts/15/DocIdRedir.aspx?ID=H77EFJNRH55V-2039-69</Url>
      <Description>H77EFJNRH55V-2039-69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A07D624DABD46BF1C24CBA618FFD1" ma:contentTypeVersion="0" ma:contentTypeDescription="Create a new document." ma:contentTypeScope="" ma:versionID="c01db7398ec10cd19459ac0a81dd79c3">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d1c2134-6485-4ff6-a10e-d5cb6fa9294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118BC573-F34D-46BC-863D-6307936E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D40D3-AA3E-4A4A-90C6-1AB667F0AD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Lonnie Thomas Robinson</cp:lastModifiedBy>
  <cp:revision>2</cp:revision>
  <cp:lastPrinted>2016-04-07T14:03:00Z</cp:lastPrinted>
  <dcterms:created xsi:type="dcterms:W3CDTF">2017-07-11T21:11:00Z</dcterms:created>
  <dcterms:modified xsi:type="dcterms:W3CDTF">2017-07-11T21:11:00Z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0x0101003B9A07D624DABD46BF1C24CBA618FFD1</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_dlc_DocIdItemGuid">
    <vt:lpwstr>9463b5f7-e103-429a-9026-bac27f8fa1e3</vt:lpwstr>
  </property>
</Properties>
</file>